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AD4" w:rsidRPr="005A65D9" w:rsidRDefault="00EB7AD4" w:rsidP="00EB7AD4">
      <w:pPr>
        <w:pStyle w:val="a3"/>
        <w:spacing w:before="240"/>
        <w:ind w:firstLine="0"/>
        <w:jc w:val="center"/>
        <w:rPr>
          <w:rFonts w:ascii="Times New Roman" w:hAnsi="Times New Roman"/>
          <w:szCs w:val="26"/>
        </w:rPr>
      </w:pPr>
      <w:r w:rsidRPr="005A65D9">
        <w:rPr>
          <w:rFonts w:ascii="Times New Roman" w:hAnsi="Times New Roman"/>
          <w:szCs w:val="26"/>
        </w:rPr>
        <w:t>ДОГОВІР</w:t>
      </w:r>
      <w:r w:rsidR="00242C10" w:rsidRPr="005A65D9">
        <w:rPr>
          <w:rFonts w:ascii="Times New Roman" w:hAnsi="Times New Roman"/>
          <w:szCs w:val="26"/>
        </w:rPr>
        <w:t xml:space="preserve"> №______________________</w:t>
      </w:r>
      <w:r w:rsidRPr="005A65D9">
        <w:rPr>
          <w:rFonts w:ascii="Times New Roman" w:hAnsi="Times New Roman"/>
          <w:szCs w:val="26"/>
        </w:rPr>
        <w:br/>
        <w:t>про надання послуги з постачання гарячої води</w:t>
      </w:r>
    </w:p>
    <w:tbl>
      <w:tblPr>
        <w:tblW w:w="0" w:type="auto"/>
        <w:tblLook w:val="04A0" w:firstRow="1" w:lastRow="0" w:firstColumn="1" w:lastColumn="0" w:noHBand="0" w:noVBand="1"/>
      </w:tblPr>
      <w:tblGrid>
        <w:gridCol w:w="4643"/>
        <w:gridCol w:w="4644"/>
      </w:tblGrid>
      <w:tr w:rsidR="00EB7AD4" w:rsidRPr="005A65D9" w:rsidTr="00660683">
        <w:tc>
          <w:tcPr>
            <w:tcW w:w="4643" w:type="dxa"/>
            <w:shd w:val="clear" w:color="auto" w:fill="auto"/>
          </w:tcPr>
          <w:p w:rsidR="0033563D" w:rsidRPr="005A65D9" w:rsidRDefault="0033563D" w:rsidP="00660683">
            <w:pPr>
              <w:pStyle w:val="a3"/>
              <w:spacing w:before="0"/>
              <w:ind w:right="883" w:firstLine="0"/>
              <w:jc w:val="center"/>
              <w:rPr>
                <w:rFonts w:ascii="Times New Roman" w:eastAsia="Calibri" w:hAnsi="Times New Roman"/>
                <w:szCs w:val="26"/>
                <w:u w:val="single"/>
              </w:rPr>
            </w:pPr>
            <w:r w:rsidRPr="005A65D9">
              <w:rPr>
                <w:rFonts w:ascii="Times New Roman" w:eastAsia="Calibri" w:hAnsi="Times New Roman"/>
                <w:szCs w:val="26"/>
                <w:u w:val="single"/>
              </w:rPr>
              <w:t>м. Київ</w:t>
            </w:r>
          </w:p>
          <w:p w:rsidR="00EB7AD4" w:rsidRPr="005A65D9" w:rsidRDefault="0033563D" w:rsidP="009831C3">
            <w:pPr>
              <w:pStyle w:val="a3"/>
              <w:spacing w:before="0"/>
              <w:ind w:right="883" w:firstLine="0"/>
              <w:jc w:val="center"/>
              <w:rPr>
                <w:rFonts w:ascii="Times New Roman" w:eastAsia="Calibri" w:hAnsi="Times New Roman"/>
                <w:sz w:val="24"/>
                <w:szCs w:val="24"/>
              </w:rPr>
            </w:pPr>
            <w:r w:rsidRPr="005A65D9">
              <w:rPr>
                <w:rFonts w:ascii="Times New Roman" w:eastAsia="Calibri" w:hAnsi="Times New Roman"/>
                <w:szCs w:val="26"/>
              </w:rPr>
              <w:t xml:space="preserve"> </w:t>
            </w:r>
          </w:p>
        </w:tc>
        <w:tc>
          <w:tcPr>
            <w:tcW w:w="4644" w:type="dxa"/>
            <w:shd w:val="clear" w:color="auto" w:fill="auto"/>
          </w:tcPr>
          <w:p w:rsidR="00EB7AD4" w:rsidRPr="005A65D9" w:rsidRDefault="00242C10" w:rsidP="0033563D">
            <w:pPr>
              <w:pStyle w:val="a3"/>
              <w:ind w:firstLine="0"/>
              <w:jc w:val="right"/>
              <w:rPr>
                <w:rFonts w:ascii="Times New Roman" w:eastAsia="Calibri" w:hAnsi="Times New Roman"/>
                <w:szCs w:val="26"/>
              </w:rPr>
            </w:pPr>
            <w:r w:rsidRPr="005A65D9">
              <w:rPr>
                <w:rFonts w:ascii="Times New Roman" w:eastAsia="Calibri" w:hAnsi="Times New Roman"/>
                <w:szCs w:val="26"/>
              </w:rPr>
              <w:t>_______________</w:t>
            </w:r>
          </w:p>
        </w:tc>
      </w:tr>
    </w:tbl>
    <w:p w:rsidR="009831C3" w:rsidRPr="005A65D9" w:rsidRDefault="009831C3" w:rsidP="00494C93">
      <w:pPr>
        <w:rPr>
          <w:rFonts w:ascii="Times New Roman" w:hAnsi="Times New Roman"/>
          <w:szCs w:val="24"/>
          <w:u w:val="single"/>
        </w:rPr>
      </w:pPr>
      <w:r w:rsidRPr="005A65D9">
        <w:rPr>
          <w:rFonts w:ascii="Times New Roman" w:hAnsi="Times New Roman"/>
          <w:szCs w:val="24"/>
          <w:u w:val="single"/>
        </w:rPr>
        <w:t xml:space="preserve">КОМУНАЛЬНЕ ПІДПРИЄМСТВО ВИКОНАВЧОГО ОРГАНУ КИЇВРАДИ (КИЇВСЬКОЇ МІСЬКОЇ ДЕРЖАВНОЇ АДМІНІСТРАЦІЇ) «КИЇВТЕПЛОЕНЕРГО» </w:t>
      </w:r>
    </w:p>
    <w:p w:rsidR="009831C3" w:rsidRPr="005A65D9" w:rsidRDefault="009831C3" w:rsidP="00494C93">
      <w:pPr>
        <w:rPr>
          <w:rFonts w:ascii="Times New Roman" w:hAnsi="Times New Roman"/>
          <w:szCs w:val="26"/>
        </w:rPr>
      </w:pPr>
      <w:r w:rsidRPr="005A65D9">
        <w:rPr>
          <w:rFonts w:ascii="Times New Roman" w:hAnsi="Times New Roman"/>
          <w:szCs w:val="26"/>
        </w:rPr>
        <w:t>в особі _______________________________________________________________________,</w:t>
      </w:r>
    </w:p>
    <w:p w:rsidR="009831C3" w:rsidRPr="005A65D9" w:rsidRDefault="009831C3" w:rsidP="009831C3">
      <w:pPr>
        <w:spacing w:before="120"/>
        <w:jc w:val="both"/>
        <w:rPr>
          <w:rFonts w:ascii="Times New Roman" w:hAnsi="Times New Roman"/>
          <w:szCs w:val="26"/>
        </w:rPr>
      </w:pPr>
      <w:r w:rsidRPr="005A65D9">
        <w:rPr>
          <w:rFonts w:ascii="Times New Roman" w:hAnsi="Times New Roman"/>
          <w:szCs w:val="26"/>
        </w:rPr>
        <w:t>що діє на підставі _____________________________ (далі — виконавець), з однієї сторони,</w:t>
      </w:r>
    </w:p>
    <w:p w:rsidR="009831C3" w:rsidRPr="005A65D9" w:rsidRDefault="009831C3" w:rsidP="009831C3">
      <w:pPr>
        <w:spacing w:before="120"/>
        <w:jc w:val="both"/>
        <w:rPr>
          <w:rFonts w:ascii="Times New Roman" w:hAnsi="Times New Roman"/>
          <w:szCs w:val="26"/>
        </w:rPr>
      </w:pPr>
      <w:r w:rsidRPr="005A65D9">
        <w:rPr>
          <w:rFonts w:ascii="Times New Roman" w:hAnsi="Times New Roman"/>
          <w:szCs w:val="26"/>
        </w:rPr>
        <w:t>та ___________________________________________________________________________</w:t>
      </w:r>
    </w:p>
    <w:p w:rsidR="009831C3" w:rsidRPr="005A65D9" w:rsidRDefault="009831C3" w:rsidP="009831C3">
      <w:pPr>
        <w:jc w:val="center"/>
        <w:rPr>
          <w:rFonts w:ascii="Times New Roman" w:hAnsi="Times New Roman"/>
          <w:sz w:val="20"/>
        </w:rPr>
      </w:pPr>
      <w:r w:rsidRPr="005A65D9">
        <w:rPr>
          <w:rFonts w:ascii="Times New Roman" w:hAnsi="Times New Roman"/>
          <w:sz w:val="20"/>
        </w:rPr>
        <w:t>(найменування юридичної особи або прізвище, ім’я та по батькові (за наявності) фізичної особи — підприємця)</w:t>
      </w:r>
    </w:p>
    <w:p w:rsidR="009831C3" w:rsidRPr="005A65D9" w:rsidRDefault="009831C3" w:rsidP="009831C3">
      <w:pPr>
        <w:jc w:val="both"/>
        <w:rPr>
          <w:rFonts w:ascii="Times New Roman" w:hAnsi="Times New Roman"/>
          <w:szCs w:val="26"/>
        </w:rPr>
      </w:pPr>
      <w:r w:rsidRPr="005A65D9">
        <w:rPr>
          <w:rFonts w:ascii="Times New Roman" w:hAnsi="Times New Roman"/>
          <w:szCs w:val="26"/>
        </w:rPr>
        <w:t>що діє на підставі ______________________________ (далі — споживач), з іншої сторони,</w:t>
      </w:r>
    </w:p>
    <w:p w:rsidR="009831C3" w:rsidRPr="005A65D9" w:rsidRDefault="009831C3" w:rsidP="009831C3">
      <w:pPr>
        <w:rPr>
          <w:rFonts w:ascii="Times New Roman" w:hAnsi="Times New Roman"/>
          <w:sz w:val="20"/>
        </w:rPr>
      </w:pPr>
      <w:r w:rsidRPr="005A65D9">
        <w:rPr>
          <w:rFonts w:ascii="Times New Roman" w:hAnsi="Times New Roman"/>
          <w:szCs w:val="26"/>
        </w:rPr>
        <w:t xml:space="preserve">                                     </w:t>
      </w:r>
      <w:r w:rsidRPr="005A65D9">
        <w:rPr>
          <w:rFonts w:ascii="Times New Roman" w:hAnsi="Times New Roman"/>
          <w:sz w:val="20"/>
        </w:rPr>
        <w:t>(найменування, дата, номер документа)</w:t>
      </w:r>
    </w:p>
    <w:p w:rsidR="009831C3" w:rsidRPr="005A65D9" w:rsidRDefault="009831C3" w:rsidP="009831C3">
      <w:pPr>
        <w:rPr>
          <w:rFonts w:ascii="Times New Roman" w:hAnsi="Times New Roman"/>
          <w:szCs w:val="26"/>
        </w:rPr>
      </w:pPr>
      <w:r w:rsidRPr="005A65D9">
        <w:rPr>
          <w:rFonts w:ascii="Times New Roman" w:hAnsi="Times New Roman"/>
          <w:szCs w:val="26"/>
        </w:rPr>
        <w:t>уклали цей договір про таке.</w:t>
      </w:r>
    </w:p>
    <w:p w:rsidR="00EB7AD4" w:rsidRPr="005A65D9" w:rsidRDefault="00EB7AD4" w:rsidP="00EB7AD4">
      <w:pPr>
        <w:pStyle w:val="a4"/>
        <w:rPr>
          <w:rFonts w:ascii="Times New Roman" w:hAnsi="Times New Roman"/>
          <w:b w:val="0"/>
          <w:szCs w:val="26"/>
        </w:rPr>
      </w:pPr>
      <w:r w:rsidRPr="005A65D9">
        <w:rPr>
          <w:rFonts w:ascii="Times New Roman" w:hAnsi="Times New Roman"/>
          <w:b w:val="0"/>
          <w:szCs w:val="26"/>
        </w:rPr>
        <w:t>Загальні положення</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1. Цей договір є публічним договором приєднання, що укладається з метою надання послуги з постачання гарячої води (далі — послуга) індивідуальному споживачу (далі — споживач). Цей договір укладається сторонами з урахуванням статей 633, 634, 641, 642 Цивільного кодексу України.</w:t>
      </w:r>
    </w:p>
    <w:p w:rsidR="00EB7AD4" w:rsidRPr="005A65D9" w:rsidRDefault="00EB7AD4" w:rsidP="00F96255">
      <w:pPr>
        <w:pStyle w:val="a3"/>
        <w:spacing w:before="0"/>
        <w:jc w:val="both"/>
        <w:rPr>
          <w:rFonts w:ascii="Times New Roman" w:hAnsi="Times New Roman"/>
          <w:szCs w:val="26"/>
        </w:rPr>
      </w:pPr>
      <w:r w:rsidRPr="005A65D9">
        <w:rPr>
          <w:rFonts w:ascii="Times New Roman" w:hAnsi="Times New Roman"/>
          <w:szCs w:val="26"/>
        </w:rPr>
        <w:t xml:space="preserve">2. Даний договір вважається укладеним через 30 </w:t>
      </w:r>
      <w:r w:rsidR="009A1985" w:rsidRPr="005A65D9">
        <w:rPr>
          <w:rFonts w:ascii="Times New Roman" w:hAnsi="Times New Roman"/>
          <w:szCs w:val="26"/>
        </w:rPr>
        <w:t xml:space="preserve">днів з моменту розміщення на </w:t>
      </w:r>
      <w:r w:rsidR="009A1985" w:rsidRPr="005A65D9">
        <w:rPr>
          <w:rFonts w:ascii="Times New Roman" w:hAnsi="Times New Roman"/>
          <w:szCs w:val="26"/>
          <w:u w:val="single"/>
        </w:rPr>
        <w:t xml:space="preserve">офіційному веб-сайті виконавця </w:t>
      </w:r>
      <w:r w:rsidR="0069207B" w:rsidRPr="005A65D9">
        <w:rPr>
          <w:rFonts w:ascii="Times New Roman" w:hAnsi="Times New Roman"/>
          <w:szCs w:val="26"/>
          <w:u w:val="single"/>
        </w:rPr>
        <w:t>КОМУНАЛЬНЕ ПІДПРИЄМСТВО ВИКОНАВЧОГО ОРГАНУ КИЇВРАДИ (КИЇВСЬКОЇ МІСЬКОЇ ДЕРЖАВНОЇ АДМІНІСТРАЦІЇ) «КИЇВТЕПЛОЕНЕРГО», надалі - КП «КИЇВТЕПЛОЕНЕРГО»</w:t>
      </w:r>
      <w:r w:rsidR="005E2AB8" w:rsidRPr="005A65D9">
        <w:rPr>
          <w:rFonts w:ascii="Times New Roman" w:hAnsi="Times New Roman"/>
          <w:szCs w:val="26"/>
          <w:u w:val="single"/>
        </w:rPr>
        <w:t xml:space="preserve"> </w:t>
      </w:r>
      <w:hyperlink r:id="rId8" w:history="1">
        <w:r w:rsidR="009A1985" w:rsidRPr="005A65D9">
          <w:rPr>
            <w:rStyle w:val="a5"/>
            <w:rFonts w:ascii="Times New Roman" w:hAnsi="Times New Roman"/>
            <w:szCs w:val="26"/>
          </w:rPr>
          <w:t>https://kte.kmda.gov.ua/</w:t>
        </w:r>
      </w:hyperlink>
      <w:r w:rsidR="00150937">
        <w:rPr>
          <w:rFonts w:ascii="Times New Roman" w:hAnsi="Times New Roman"/>
          <w:szCs w:val="26"/>
        </w:rPr>
        <w:t xml:space="preserve"> </w:t>
      </w:r>
      <w:r w:rsidRPr="005A65D9">
        <w:rPr>
          <w:rFonts w:ascii="Times New Roman" w:hAnsi="Times New Roman"/>
          <w:szCs w:val="26"/>
        </w:rPr>
        <w:t>.</w:t>
      </w:r>
    </w:p>
    <w:p w:rsidR="00EB7AD4" w:rsidRPr="005A65D9" w:rsidRDefault="00EB7AD4" w:rsidP="00DB56BF">
      <w:pPr>
        <w:spacing w:before="120"/>
        <w:ind w:firstLine="567"/>
        <w:rPr>
          <w:rFonts w:ascii="Times New Roman" w:hAnsi="Times New Roman"/>
          <w:szCs w:val="26"/>
        </w:rPr>
      </w:pPr>
      <w:r w:rsidRPr="005A65D9">
        <w:rPr>
          <w:rFonts w:ascii="Times New Roman" w:hAnsi="Times New Roman"/>
          <w:szCs w:val="26"/>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w:t>
      </w:r>
      <w:r w:rsidR="00F45B37" w:rsidRPr="005A65D9">
        <w:rPr>
          <w:rFonts w:ascii="Times New Roman" w:hAnsi="Times New Roman"/>
          <w:szCs w:val="26"/>
          <w:u w:val="single"/>
        </w:rPr>
        <w:t xml:space="preserve">офіційному веб-сайті виконавця КП </w:t>
      </w:r>
      <w:proofErr w:type="spellStart"/>
      <w:r w:rsidR="00F45B37" w:rsidRPr="005A65D9">
        <w:rPr>
          <w:rFonts w:ascii="Times New Roman" w:hAnsi="Times New Roman"/>
          <w:szCs w:val="26"/>
          <w:u w:val="single"/>
        </w:rPr>
        <w:t>КИЇВТЕПЛОЕНЕРГО»</w:t>
      </w:r>
      <w:hyperlink r:id="rId9" w:history="1">
        <w:r w:rsidR="00F45B37" w:rsidRPr="005A65D9">
          <w:rPr>
            <w:rStyle w:val="a5"/>
            <w:rFonts w:ascii="Times New Roman" w:hAnsi="Times New Roman"/>
            <w:szCs w:val="26"/>
          </w:rPr>
          <w:t>https</w:t>
        </w:r>
        <w:proofErr w:type="spellEnd"/>
        <w:r w:rsidR="00F45B37" w:rsidRPr="005A65D9">
          <w:rPr>
            <w:rStyle w:val="a5"/>
            <w:rFonts w:ascii="Times New Roman" w:hAnsi="Times New Roman"/>
            <w:szCs w:val="26"/>
          </w:rPr>
          <w:t>://kte.kmda.gov.ua/</w:t>
        </w:r>
      </w:hyperlink>
      <w:r w:rsidR="00DB56BF">
        <w:rPr>
          <w:rFonts w:ascii="Times New Roman" w:hAnsi="Times New Roman"/>
          <w:szCs w:val="26"/>
        </w:rPr>
        <w:t>.</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 xml:space="preserve">Інформування споживача про намір зміни ціни/тарифу на послугу здійснюється виконавцем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5A65D9">
        <w:rPr>
          <w:rFonts w:ascii="Times New Roman" w:hAnsi="Times New Roman"/>
          <w:szCs w:val="26"/>
        </w:rPr>
        <w:t>Мінрегіону</w:t>
      </w:r>
      <w:proofErr w:type="spellEnd"/>
      <w:r w:rsidRPr="005A65D9">
        <w:rPr>
          <w:rFonts w:ascii="Times New Roman" w:hAnsi="Times New Roman"/>
          <w:szCs w:val="26"/>
        </w:rPr>
        <w:t xml:space="preserve"> від 5 червня 2018 р. № 130.</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4.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сплата рахунка за надану послуги, факт отримання послуги.</w:t>
      </w:r>
    </w:p>
    <w:p w:rsidR="00EB7AD4" w:rsidRPr="005A65D9" w:rsidRDefault="00EB7AD4" w:rsidP="00EB7AD4">
      <w:pPr>
        <w:pStyle w:val="a4"/>
        <w:rPr>
          <w:rFonts w:ascii="Times New Roman" w:hAnsi="Times New Roman"/>
          <w:b w:val="0"/>
          <w:szCs w:val="26"/>
        </w:rPr>
      </w:pPr>
      <w:r w:rsidRPr="005A65D9">
        <w:rPr>
          <w:rFonts w:ascii="Times New Roman" w:hAnsi="Times New Roman"/>
          <w:b w:val="0"/>
          <w:szCs w:val="26"/>
        </w:rPr>
        <w:t>Предмет договору</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 xml:space="preserve">5. Виконавець зобов’язується надавати споживачу послугу відповідної якості, а споживач зобов’язується своєчасно та в повному обсязі оплачувати надану послугу та відшкодовувати витрати теплової енергії на забезпечення функціонування </w:t>
      </w:r>
      <w:proofErr w:type="spellStart"/>
      <w:r w:rsidRPr="005A65D9">
        <w:rPr>
          <w:rFonts w:ascii="Times New Roman" w:hAnsi="Times New Roman"/>
          <w:szCs w:val="26"/>
        </w:rPr>
        <w:t>внутрішньобудинкової</w:t>
      </w:r>
      <w:proofErr w:type="spellEnd"/>
      <w:r w:rsidRPr="005A65D9">
        <w:rPr>
          <w:rFonts w:ascii="Times New Roman" w:hAnsi="Times New Roman"/>
          <w:szCs w:val="26"/>
        </w:rPr>
        <w:t xml:space="preserve"> системи гарячого водопостачання (за наявності циркуляції) в строки і на умовах, що визначені цим договором.</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Обсяг спожитої споживачем послуги визначається як частина обсягу гарячої води, спожитої у будинку, визначеної та розподіленої згідно з вимогами Закону України “Про комерційний облік теплової енергії та водопостачання”.</w:t>
      </w:r>
    </w:p>
    <w:p w:rsidR="00EB7AD4" w:rsidRDefault="00EB7AD4" w:rsidP="00EB7AD4">
      <w:pPr>
        <w:pStyle w:val="a3"/>
        <w:jc w:val="both"/>
        <w:rPr>
          <w:rFonts w:ascii="Times New Roman" w:hAnsi="Times New Roman"/>
          <w:szCs w:val="26"/>
        </w:rPr>
      </w:pPr>
      <w:r w:rsidRPr="005A65D9">
        <w:rPr>
          <w:rFonts w:ascii="Times New Roman" w:hAnsi="Times New Roman"/>
          <w:szCs w:val="26"/>
        </w:rPr>
        <w:t xml:space="preserve">Витрати теплової енергії на забезпечення функціонування </w:t>
      </w:r>
      <w:proofErr w:type="spellStart"/>
      <w:r w:rsidRPr="005A65D9">
        <w:rPr>
          <w:rFonts w:ascii="Times New Roman" w:hAnsi="Times New Roman"/>
          <w:szCs w:val="26"/>
        </w:rPr>
        <w:t>внутрішньобудинкової</w:t>
      </w:r>
      <w:proofErr w:type="spellEnd"/>
      <w:r w:rsidRPr="005A65D9">
        <w:rPr>
          <w:rFonts w:ascii="Times New Roman" w:hAnsi="Times New Roman"/>
          <w:szCs w:val="26"/>
        </w:rPr>
        <w:t xml:space="preserve"> системи гарячого водопостачання (за наявності циркуляції) визначаються та розподіляються відповідно до Методики розподілу між споживачами обсягів спожитих у будівлі </w:t>
      </w:r>
      <w:r w:rsidRPr="005A65D9">
        <w:rPr>
          <w:rFonts w:ascii="Times New Roman" w:hAnsi="Times New Roman"/>
          <w:szCs w:val="26"/>
        </w:rPr>
        <w:lastRenderedPageBreak/>
        <w:t xml:space="preserve">комунальних послуг, затвердженої наказом </w:t>
      </w:r>
      <w:proofErr w:type="spellStart"/>
      <w:r w:rsidRPr="005A65D9">
        <w:rPr>
          <w:rFonts w:ascii="Times New Roman" w:hAnsi="Times New Roman"/>
          <w:szCs w:val="26"/>
        </w:rPr>
        <w:t>Мінрегіону</w:t>
      </w:r>
      <w:proofErr w:type="spellEnd"/>
      <w:r w:rsidRPr="005A65D9">
        <w:rPr>
          <w:rFonts w:ascii="Times New Roman" w:hAnsi="Times New Roman"/>
          <w:szCs w:val="26"/>
        </w:rPr>
        <w:t xml:space="preserve">  від 22 листопада 2018 р. № 315 (далі — Методика розподілу).</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 xml:space="preserve">Витрати теплової енергії на забезпечення функціонування </w:t>
      </w:r>
      <w:proofErr w:type="spellStart"/>
      <w:r w:rsidRPr="005A65D9">
        <w:rPr>
          <w:rFonts w:ascii="Times New Roman" w:hAnsi="Times New Roman"/>
          <w:szCs w:val="26"/>
        </w:rPr>
        <w:t>внутрішньобудинкової</w:t>
      </w:r>
      <w:proofErr w:type="spellEnd"/>
      <w:r w:rsidRPr="005A65D9">
        <w:rPr>
          <w:rFonts w:ascii="Times New Roman" w:hAnsi="Times New Roman"/>
          <w:szCs w:val="26"/>
        </w:rPr>
        <w:t xml:space="preserve"> системи гарячого водопостачання (за  наявності циркуляції) розподіляються на всіх споживачів, у тому числі тих, приміщення яких обладнані індивідуальними системами опалення.</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6. Вимоги до якості послуги:</w:t>
      </w:r>
    </w:p>
    <w:p w:rsidR="00EB7AD4" w:rsidRPr="005A65D9" w:rsidRDefault="00EB7AD4" w:rsidP="00EB7AD4">
      <w:pPr>
        <w:pStyle w:val="a3"/>
        <w:contextualSpacing/>
        <w:jc w:val="both"/>
        <w:rPr>
          <w:rFonts w:ascii="Times New Roman" w:hAnsi="Times New Roman"/>
          <w:szCs w:val="26"/>
        </w:rPr>
      </w:pPr>
      <w:r w:rsidRPr="005A65D9">
        <w:rPr>
          <w:rFonts w:ascii="Times New Roman" w:hAnsi="Times New Roman"/>
          <w:szCs w:val="26"/>
        </w:rPr>
        <w:t>1) склад і якість гарячої води повинні відповідати вимогам державних санітарних норм і правил на питну воду;</w:t>
      </w:r>
    </w:p>
    <w:p w:rsidR="0038491D" w:rsidRPr="005A65D9" w:rsidRDefault="00EB7AD4" w:rsidP="0038491D">
      <w:pPr>
        <w:pStyle w:val="a3"/>
        <w:contextualSpacing/>
        <w:jc w:val="both"/>
        <w:rPr>
          <w:rFonts w:ascii="Times New Roman" w:hAnsi="Times New Roman"/>
          <w:szCs w:val="26"/>
        </w:rPr>
      </w:pPr>
      <w:r w:rsidRPr="005A65D9">
        <w:rPr>
          <w:rFonts w:ascii="Times New Roman" w:hAnsi="Times New Roman"/>
          <w:szCs w:val="26"/>
        </w:rPr>
        <w:t xml:space="preserve">2) значення температури гарячої води становить не нижче ніж 55 °C і не вище ніж 75 °C на межі централізованих інженерно-технічних систем постачання послуги виконавця та </w:t>
      </w:r>
      <w:proofErr w:type="spellStart"/>
      <w:r w:rsidRPr="005A65D9">
        <w:rPr>
          <w:rFonts w:ascii="Times New Roman" w:hAnsi="Times New Roman"/>
          <w:szCs w:val="26"/>
        </w:rPr>
        <w:t>внутрішньобудинкових</w:t>
      </w:r>
      <w:proofErr w:type="spellEnd"/>
      <w:r w:rsidRPr="005A65D9">
        <w:rPr>
          <w:rFonts w:ascii="Times New Roman" w:hAnsi="Times New Roman"/>
          <w:szCs w:val="26"/>
        </w:rPr>
        <w:t xml:space="preserve"> систем багатоквартирного будинку;</w:t>
      </w:r>
    </w:p>
    <w:p w:rsidR="0038491D" w:rsidRPr="005A65D9" w:rsidRDefault="00EB7AD4" w:rsidP="003544A8">
      <w:pPr>
        <w:pStyle w:val="a3"/>
        <w:contextualSpacing/>
        <w:jc w:val="both"/>
        <w:rPr>
          <w:rStyle w:val="a5"/>
          <w:rFonts w:ascii="Times New Roman" w:hAnsi="Times New Roman"/>
          <w:sz w:val="28"/>
          <w:szCs w:val="28"/>
        </w:rPr>
      </w:pPr>
      <w:r w:rsidRPr="005A65D9">
        <w:rPr>
          <w:rFonts w:ascii="Times New Roman" w:hAnsi="Times New Roman"/>
          <w:szCs w:val="26"/>
        </w:rPr>
        <w:t>3) значення тиску гарячої води повинно відповідати параметрам, встановленим державними будівельними нормами і правилами, та розміщуватися на</w:t>
      </w:r>
      <w:r w:rsidR="002E1942" w:rsidRPr="005A65D9">
        <w:rPr>
          <w:rFonts w:ascii="Times New Roman" w:hAnsi="Times New Roman"/>
          <w:szCs w:val="26"/>
        </w:rPr>
        <w:t xml:space="preserve"> </w:t>
      </w:r>
      <w:hyperlink r:id="rId10" w:history="1">
        <w:r w:rsidR="002E1942" w:rsidRPr="005A65D9">
          <w:rPr>
            <w:rStyle w:val="a5"/>
            <w:rFonts w:ascii="Times New Roman" w:hAnsi="Times New Roman"/>
            <w:sz w:val="28"/>
            <w:szCs w:val="28"/>
          </w:rPr>
          <w:t>https://kte.kmda.gov.ua/parametry-znachennya-tysku-garyachoyi-vody/</w:t>
        </w:r>
      </w:hyperlink>
    </w:p>
    <w:p w:rsidR="00EB7AD4" w:rsidRPr="005A65D9" w:rsidRDefault="00EB7AD4" w:rsidP="00EB7AD4">
      <w:pPr>
        <w:pStyle w:val="a4"/>
        <w:spacing w:before="360" w:after="120"/>
        <w:rPr>
          <w:rFonts w:ascii="Times New Roman" w:hAnsi="Times New Roman"/>
          <w:b w:val="0"/>
          <w:szCs w:val="26"/>
        </w:rPr>
      </w:pPr>
      <w:r w:rsidRPr="005A65D9">
        <w:rPr>
          <w:rFonts w:ascii="Times New Roman" w:hAnsi="Times New Roman"/>
          <w:b w:val="0"/>
          <w:szCs w:val="26"/>
        </w:rPr>
        <w:t>Порядок надання та вимоги до якості послуги</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7. Виконавець забезпечує постачання послуги безперервно з гарантованим рівнем безпеки, температури та тиску.</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8. Надання послуги здійснюється безперервно, крім часу перерв, визначених частиною першою статті 16 Закону України “Про житлово-комунальні послуги”.</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 xml:space="preserve">9. Виконавець забезпечує постачання гарячої води у відповідній кількості та якості згідно з вимогами пунктів 5 і 6 цього договору </w:t>
      </w:r>
      <w:bookmarkStart w:id="0" w:name="_Hlk16241112"/>
      <w:r w:rsidRPr="005A65D9">
        <w:rPr>
          <w:rFonts w:ascii="Times New Roman" w:hAnsi="Times New Roman"/>
          <w:szCs w:val="26"/>
        </w:rPr>
        <w:t>до межі зовнішніх інженерних мереж постачання послуги виконавця</w:t>
      </w:r>
      <w:bookmarkEnd w:id="0"/>
      <w:r w:rsidRPr="005A65D9">
        <w:rPr>
          <w:rFonts w:ascii="Times New Roman" w:hAnsi="Times New Roman"/>
          <w:szCs w:val="26"/>
        </w:rPr>
        <w:t xml:space="preserve"> та </w:t>
      </w:r>
      <w:proofErr w:type="spellStart"/>
      <w:r w:rsidRPr="005A65D9">
        <w:rPr>
          <w:rFonts w:ascii="Times New Roman" w:hAnsi="Times New Roman"/>
          <w:szCs w:val="26"/>
        </w:rPr>
        <w:t>внутрішньобудинкових</w:t>
      </w:r>
      <w:proofErr w:type="spellEnd"/>
      <w:r w:rsidRPr="005A65D9">
        <w:rPr>
          <w:rFonts w:ascii="Times New Roman" w:hAnsi="Times New Roman"/>
          <w:szCs w:val="26"/>
        </w:rPr>
        <w:t xml:space="preserve"> систем багатоквартирного будинку (індивідуального (садибного) будинку).</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10. Контроль якісних та кількісних характеристик послуги здійснюється за показаннями вузла (вузлів) комерційного обліку та іншими засобами вимірювальної техніки.</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У разі надання послуги, що виробляється за допомогою систем автономного теплопостачання та/або індивідуального теплового пункту, визначення кількісних та якісних (щодо температури та тиску) характеристик послуги здійснюється за допомогою засобів вимірювальної техніки температури та тиску системи автономного теплопостачання та/або індивідуального теплового пункту. Засоби вимірювальної техніки, які призначені для вимірювання температури та тиску, повинні відповідати вимогам законодавства про метрологію та метрологічну діяльність.</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 xml:space="preserve">11. </w:t>
      </w:r>
      <w:bookmarkStart w:id="1" w:name="_Hlk51064592"/>
      <w:r w:rsidRPr="005A65D9">
        <w:rPr>
          <w:rFonts w:ascii="Times New Roman" w:hAnsi="Times New Roman"/>
          <w:szCs w:val="26"/>
        </w:rPr>
        <w:t>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EB7AD4" w:rsidRPr="005A65D9" w:rsidRDefault="00EB7AD4" w:rsidP="00EB7AD4">
      <w:pPr>
        <w:pStyle w:val="a4"/>
        <w:rPr>
          <w:rFonts w:ascii="Times New Roman" w:hAnsi="Times New Roman"/>
          <w:b w:val="0"/>
          <w:szCs w:val="26"/>
        </w:rPr>
      </w:pPr>
      <w:r w:rsidRPr="005A65D9">
        <w:rPr>
          <w:rFonts w:ascii="Times New Roman" w:hAnsi="Times New Roman"/>
          <w:b w:val="0"/>
          <w:szCs w:val="26"/>
        </w:rPr>
        <w:t>Облік послуги</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12. Обсяг спожитої у будинку послуги визначається як обсяг гарячої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 xml:space="preserve">Обсяг теплової енергії на забезпечення функціонування </w:t>
      </w:r>
      <w:proofErr w:type="spellStart"/>
      <w:r w:rsidRPr="005A65D9">
        <w:rPr>
          <w:rFonts w:ascii="Times New Roman" w:hAnsi="Times New Roman"/>
          <w:szCs w:val="26"/>
        </w:rPr>
        <w:t>внутрішньобудинкової</w:t>
      </w:r>
      <w:proofErr w:type="spellEnd"/>
      <w:r w:rsidRPr="005A65D9">
        <w:rPr>
          <w:rFonts w:ascii="Times New Roman" w:hAnsi="Times New Roman"/>
          <w:szCs w:val="26"/>
        </w:rPr>
        <w:t xml:space="preserve"> системи гарячого водопостачання (за наявності циркуляції) розраховується відповідно до Методики розподілу.</w:t>
      </w:r>
    </w:p>
    <w:p w:rsidR="00BE6CD9" w:rsidRDefault="00EB7AD4" w:rsidP="00EB7AD4">
      <w:pPr>
        <w:pStyle w:val="a3"/>
        <w:jc w:val="both"/>
        <w:rPr>
          <w:rFonts w:ascii="Times New Roman" w:hAnsi="Times New Roman"/>
          <w:szCs w:val="26"/>
        </w:rPr>
      </w:pPr>
      <w:r w:rsidRPr="005A65D9">
        <w:rPr>
          <w:rFonts w:ascii="Times New Roman" w:hAnsi="Times New Roman"/>
          <w:szCs w:val="26"/>
        </w:rPr>
        <w:lastRenderedPageBreak/>
        <w:t xml:space="preserve">Якщо будинок оснащено двома та більше вузлами комерційного обліку гарячої води 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обсягу </w:t>
      </w:r>
    </w:p>
    <w:p w:rsidR="00EB7AD4" w:rsidRPr="005A65D9" w:rsidRDefault="00EB7AD4" w:rsidP="00BE6CD9">
      <w:pPr>
        <w:pStyle w:val="a3"/>
        <w:ind w:firstLine="0"/>
        <w:jc w:val="both"/>
        <w:rPr>
          <w:rFonts w:ascii="Times New Roman" w:hAnsi="Times New Roman"/>
          <w:szCs w:val="26"/>
        </w:rPr>
      </w:pPr>
      <w:r w:rsidRPr="005A65D9">
        <w:rPr>
          <w:rFonts w:ascii="Times New Roman" w:hAnsi="Times New Roman"/>
          <w:szCs w:val="26"/>
        </w:rPr>
        <w:t>спожитої гарячої води здійснюється для кожної окремої частини будинку, обладнаної вузлом комерційного обліку послуги.</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 xml:space="preserve">Одиницею вимірювання обсягу спожитої споживачем гарячої води є куб. метр. Одиницею вимірювання обсягу теплової енергії, витраченої на забезпечення функціонування </w:t>
      </w:r>
      <w:proofErr w:type="spellStart"/>
      <w:r w:rsidRPr="005A65D9">
        <w:rPr>
          <w:rFonts w:ascii="Times New Roman" w:hAnsi="Times New Roman"/>
          <w:szCs w:val="26"/>
        </w:rPr>
        <w:t>внутрішньобудинкової</w:t>
      </w:r>
      <w:proofErr w:type="spellEnd"/>
      <w:r w:rsidRPr="005A65D9">
        <w:rPr>
          <w:rFonts w:ascii="Times New Roman" w:hAnsi="Times New Roman"/>
          <w:szCs w:val="26"/>
        </w:rPr>
        <w:t xml:space="preserve"> системи гарячого водопостачання (за наявності циркуляції), є гігакалорія (</w:t>
      </w:r>
      <w:proofErr w:type="spellStart"/>
      <w:r w:rsidRPr="005A65D9">
        <w:rPr>
          <w:rFonts w:ascii="Times New Roman" w:hAnsi="Times New Roman"/>
          <w:szCs w:val="26"/>
        </w:rPr>
        <w:t>Гкал</w:t>
      </w:r>
      <w:proofErr w:type="spellEnd"/>
      <w:r w:rsidRPr="005A65D9">
        <w:rPr>
          <w:rFonts w:ascii="Times New Roman" w:hAnsi="Times New Roman"/>
          <w:szCs w:val="26"/>
        </w:rPr>
        <w:t>).</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 xml:space="preserve">13. У разі надання послуги, що виробляється за допомогою систем автономного теплопостачання та/або індивідуального теплового пункту, обсяг спожитої у будівлі послуги визначається за показаннями вузла обліку питної води, встановленого перед водопідігрівачем </w:t>
      </w:r>
      <w:proofErr w:type="spellStart"/>
      <w:r w:rsidRPr="005A65D9">
        <w:rPr>
          <w:rFonts w:ascii="Times New Roman" w:hAnsi="Times New Roman"/>
          <w:szCs w:val="26"/>
        </w:rPr>
        <w:t>внутрішньобудинкової</w:t>
      </w:r>
      <w:proofErr w:type="spellEnd"/>
      <w:r w:rsidRPr="005A65D9">
        <w:rPr>
          <w:rFonts w:ascii="Times New Roman" w:hAnsi="Times New Roman"/>
          <w:szCs w:val="26"/>
        </w:rPr>
        <w:t xml:space="preserve"> системи гарячого водопостачання в індивідуальному тепловому пункті або автономній </w:t>
      </w:r>
      <w:proofErr w:type="spellStart"/>
      <w:r w:rsidRPr="005A65D9">
        <w:rPr>
          <w:rFonts w:ascii="Times New Roman" w:hAnsi="Times New Roman"/>
          <w:szCs w:val="26"/>
        </w:rPr>
        <w:t>теплогенеруючій</w:t>
      </w:r>
      <w:proofErr w:type="spellEnd"/>
      <w:r w:rsidRPr="005A65D9">
        <w:rPr>
          <w:rFonts w:ascii="Times New Roman" w:hAnsi="Times New Roman"/>
          <w:szCs w:val="26"/>
        </w:rPr>
        <w:t>/</w:t>
      </w:r>
      <w:proofErr w:type="spellStart"/>
      <w:r w:rsidRPr="005A65D9">
        <w:rPr>
          <w:rFonts w:ascii="Times New Roman" w:hAnsi="Times New Roman"/>
          <w:szCs w:val="26"/>
        </w:rPr>
        <w:t>когенеруючій</w:t>
      </w:r>
      <w:proofErr w:type="spellEnd"/>
      <w:r w:rsidRPr="005A65D9">
        <w:rPr>
          <w:rFonts w:ascii="Times New Roman" w:hAnsi="Times New Roman"/>
          <w:szCs w:val="26"/>
        </w:rPr>
        <w:t xml:space="preserve"> установці.</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14. У разі коли будинок на дату укладення цього договору не обладнана вузлом (вузлами) комерційного обліку, до встановлення такого вузла (вузлів) обліку обсяг споживання гарячої води у будинку визначається відповідно до Методики розподілу.</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15. У разі виходу з ладу або втрати вузла комерційного обліку до відновлення його роботи або заміни ведення комерційного обліку спожитої послуги здійснюється розрахунково відповідно до Методики розподілу.</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16. Початок періоду виходу з ладу вузла комерційного обліку визначається:</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за даними електронного архіву — у разі отримання з нього інформації щодо дати початку періоду виходу з ладу вузла комерційного обліку;</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з дати, що настає за днем останнього періодичного огляду вузла комерційного обліку, — у разі відсутності електронного архіву.</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EB7AD4" w:rsidRDefault="00EB7AD4" w:rsidP="00EB7AD4">
      <w:pPr>
        <w:pStyle w:val="a3"/>
        <w:jc w:val="both"/>
        <w:rPr>
          <w:rFonts w:ascii="Times New Roman" w:hAnsi="Times New Roman"/>
          <w:szCs w:val="26"/>
        </w:rPr>
      </w:pPr>
      <w:r w:rsidRPr="005A65D9">
        <w:rPr>
          <w:rFonts w:ascii="Times New Roman" w:hAnsi="Times New Roman"/>
          <w:szCs w:val="26"/>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5A65D9">
        <w:rPr>
          <w:rFonts w:ascii="Times New Roman" w:hAnsi="Times New Roman"/>
          <w:szCs w:val="26"/>
        </w:rPr>
        <w:t>розпломбування</w:t>
      </w:r>
      <w:proofErr w:type="spellEnd"/>
      <w:r w:rsidRPr="005A65D9">
        <w:rPr>
          <w:rFonts w:ascii="Times New Roman" w:hAnsi="Times New Roman"/>
          <w:szCs w:val="26"/>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774D57" w:rsidRDefault="00774D57" w:rsidP="00EB7AD4">
      <w:pPr>
        <w:pStyle w:val="a3"/>
        <w:jc w:val="both"/>
        <w:rPr>
          <w:rFonts w:ascii="Times New Roman" w:hAnsi="Times New Roman"/>
          <w:szCs w:val="26"/>
        </w:rPr>
      </w:pP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lastRenderedPageBreak/>
        <w:t>19. Зняття показань засобів вимірювальної техніки вузла (вузлів) комерційного обліку гарячої води здійснюється виконавцем щомісяця.</w:t>
      </w:r>
    </w:p>
    <w:p w:rsidR="00EB7AD4" w:rsidRDefault="00EB7AD4" w:rsidP="00EB7AD4">
      <w:pPr>
        <w:pStyle w:val="a3"/>
        <w:jc w:val="both"/>
        <w:rPr>
          <w:rFonts w:ascii="Times New Roman" w:hAnsi="Times New Roman"/>
          <w:szCs w:val="26"/>
        </w:rPr>
      </w:pPr>
      <w:r w:rsidRPr="005A65D9">
        <w:rPr>
          <w:rFonts w:ascii="Times New Roman" w:hAnsi="Times New Roman"/>
          <w:szCs w:val="26"/>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гарячої води, спожитої в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Після відновлення надання показань вузлів комерційного обліку виконавець зобов’язаний провести перерозподіл обсягу спожитої послуги у будинку та перерахунок із споживачем.</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Перерозподіл обсягу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більше ніж за 12 розрахункових періодів.</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Доступ відбувається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 xml:space="preserve">22. Розподіл обсягу гарячої води та обсягу теплової енергії на забезпечення функціонування </w:t>
      </w:r>
      <w:proofErr w:type="spellStart"/>
      <w:r w:rsidRPr="005A65D9">
        <w:rPr>
          <w:rFonts w:ascii="Times New Roman" w:hAnsi="Times New Roman"/>
          <w:szCs w:val="26"/>
        </w:rPr>
        <w:t>внутрішньобудинкової</w:t>
      </w:r>
      <w:proofErr w:type="spellEnd"/>
      <w:r w:rsidRPr="005A65D9">
        <w:rPr>
          <w:rFonts w:ascii="Times New Roman" w:hAnsi="Times New Roman"/>
          <w:szCs w:val="26"/>
        </w:rPr>
        <w:t xml:space="preserve"> системи гарячого водопостачання (за наявності циркуляції), спожитих у будинку, згідно з вимогами Закону України “Про комерційний облік теплової енергії та водопостачання” здійснює виконавець.</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23. Зняття показань засобів вимірювальної техніки вузла (вузлів) розподільного обліку гарячої води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У разі коли зняття показань засобів вимірювальної техніки  зді</w:t>
      </w:r>
      <w:r w:rsidR="001001C4" w:rsidRPr="005A65D9">
        <w:rPr>
          <w:rFonts w:ascii="Times New Roman" w:hAnsi="Times New Roman"/>
          <w:szCs w:val="26"/>
        </w:rPr>
        <w:t>йснює споживач, він щомісяця з 5-го</w:t>
      </w:r>
      <w:r w:rsidRPr="005A65D9">
        <w:rPr>
          <w:rFonts w:ascii="Times New Roman" w:hAnsi="Times New Roman"/>
          <w:szCs w:val="26"/>
        </w:rPr>
        <w:t xml:space="preserve"> по </w:t>
      </w:r>
      <w:r w:rsidR="001001C4" w:rsidRPr="005A65D9">
        <w:rPr>
          <w:rFonts w:ascii="Times New Roman" w:hAnsi="Times New Roman"/>
          <w:szCs w:val="26"/>
        </w:rPr>
        <w:t xml:space="preserve">30 (31) </w:t>
      </w:r>
      <w:r w:rsidRPr="005A65D9">
        <w:rPr>
          <w:rFonts w:ascii="Times New Roman" w:hAnsi="Times New Roman"/>
          <w:szCs w:val="26"/>
        </w:rPr>
        <w:t>число передає показання вузлів розподільного обліку гарячої води виконавцю в один із таких способів:</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за номером телефону, зазначеним у розділі “Реквізити виконавця” цього договору;</w:t>
      </w:r>
    </w:p>
    <w:p w:rsidR="00EB7AD4" w:rsidRDefault="00EB7AD4" w:rsidP="00EB7AD4">
      <w:pPr>
        <w:pStyle w:val="a3"/>
        <w:jc w:val="both"/>
        <w:rPr>
          <w:rFonts w:ascii="Times New Roman" w:hAnsi="Times New Roman"/>
          <w:szCs w:val="26"/>
        </w:rPr>
      </w:pPr>
      <w:r w:rsidRPr="005A65D9">
        <w:rPr>
          <w:rFonts w:ascii="Times New Roman" w:hAnsi="Times New Roman"/>
          <w:szCs w:val="26"/>
        </w:rPr>
        <w:t>на адресу електронної пошти, зазначену в розділі “Реквізити виконавця” цього договору;</w:t>
      </w:r>
    </w:p>
    <w:p w:rsidR="00774D57" w:rsidRDefault="00774D57" w:rsidP="00EB7AD4">
      <w:pPr>
        <w:pStyle w:val="a3"/>
        <w:jc w:val="both"/>
        <w:rPr>
          <w:rFonts w:ascii="Times New Roman" w:hAnsi="Times New Roman"/>
          <w:szCs w:val="26"/>
        </w:rPr>
      </w:pPr>
    </w:p>
    <w:p w:rsidR="00774D57" w:rsidRPr="005A65D9" w:rsidRDefault="00774D57" w:rsidP="00EB7AD4">
      <w:pPr>
        <w:pStyle w:val="a3"/>
        <w:jc w:val="both"/>
        <w:rPr>
          <w:rFonts w:ascii="Times New Roman" w:hAnsi="Times New Roman"/>
          <w:szCs w:val="26"/>
        </w:rPr>
      </w:pP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lastRenderedPageBreak/>
        <w:t>через електронну систему обліку розрахунків споживачів, зазначену в розділі “Реквізити виконавця” цього договору;</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іншими засобами повідомлення, що зазначаються у розділі “Реквізити і підписи сторін” цього договору.</w:t>
      </w:r>
    </w:p>
    <w:p w:rsidR="00EB7AD4" w:rsidRDefault="00EB7AD4" w:rsidP="00EB7AD4">
      <w:pPr>
        <w:pStyle w:val="a3"/>
        <w:jc w:val="both"/>
        <w:rPr>
          <w:rFonts w:ascii="Times New Roman" w:hAnsi="Times New Roman"/>
          <w:szCs w:val="26"/>
        </w:rPr>
      </w:pPr>
      <w:r w:rsidRPr="005A65D9">
        <w:rPr>
          <w:rFonts w:ascii="Times New Roman" w:hAnsi="Times New Roman"/>
          <w:szCs w:val="26"/>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спожитої послуги та проведення перерахунку із споживачем.</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EB7AD4" w:rsidRPr="005A65D9" w:rsidRDefault="00EB7AD4" w:rsidP="00EB7AD4">
      <w:pPr>
        <w:pStyle w:val="a3"/>
        <w:jc w:val="both"/>
        <w:rPr>
          <w:rFonts w:ascii="Times New Roman" w:hAnsi="Times New Roman"/>
          <w:szCs w:val="26"/>
        </w:rPr>
      </w:pPr>
      <w:bookmarkStart w:id="2" w:name="_Hlk51066685"/>
      <w:r w:rsidRPr="005A65D9">
        <w:rPr>
          <w:rFonts w:ascii="Times New Roman" w:hAnsi="Times New Roman"/>
          <w:szCs w:val="26"/>
        </w:rPr>
        <w:t>Перерозподіл обсягу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 як за 12 розрахункових періодів.</w:t>
      </w:r>
    </w:p>
    <w:bookmarkEnd w:id="2"/>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24.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вузла комерційного обліку — шляхом опублікування на веб-сайті виконавця, зазначення в рахунках на оплату послуги та/або через електронну систему обліку розрахунків споживачів;</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вузла розподільного обліку — шляхом повідомлення в рахунку на оплату послуги та/або через електронну систему обліку розрахунків споживача.</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25. У разі ненадання споживачем виконавцю у визначений сторонами строк показань вузла (вузлів) розподільного обліку гарячої води, якщо такі показання зобов’язаний знімати споживач для цілей визначення обсягу гарячої води, спожитої споживачем, протягом трьох місяців приймається середньодобове споживання таким споживачем послуги за попередні 12 місяців, а в разі відсутності такої інформації — за фактичний час споживання послуги, але не менше 15 діб.</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5A65D9">
        <w:rPr>
          <w:rFonts w:ascii="Times New Roman" w:hAnsi="Times New Roman"/>
          <w:szCs w:val="26"/>
        </w:rPr>
        <w:t>недопуску</w:t>
      </w:r>
      <w:proofErr w:type="spellEnd"/>
      <w:r w:rsidRPr="005A65D9">
        <w:rPr>
          <w:rFonts w:ascii="Times New Roman" w:hAnsi="Times New Roman"/>
          <w:szCs w:val="26"/>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Після відновлення надання показань вузлів обліку споживачем виконавець зобов’язаний провести перерозподіл обсягів спожитої послуги у будинку та перерахунок.</w:t>
      </w:r>
    </w:p>
    <w:p w:rsidR="00EB7AD4" w:rsidRDefault="00EB7AD4" w:rsidP="00EB7AD4">
      <w:pPr>
        <w:pStyle w:val="a3"/>
        <w:jc w:val="both"/>
        <w:rPr>
          <w:rFonts w:ascii="Times New Roman" w:hAnsi="Times New Roman"/>
          <w:szCs w:val="26"/>
        </w:rPr>
      </w:pPr>
      <w:r w:rsidRPr="005A65D9">
        <w:rPr>
          <w:rFonts w:ascii="Times New Roman" w:hAnsi="Times New Roman"/>
          <w:szCs w:val="26"/>
        </w:rPr>
        <w:t>Перерозподіл обсягів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більше ніж за 12 розрахункових періодів.</w:t>
      </w:r>
    </w:p>
    <w:p w:rsidR="00176E1F" w:rsidRDefault="00176E1F" w:rsidP="00EB7AD4">
      <w:pPr>
        <w:pStyle w:val="a3"/>
        <w:jc w:val="both"/>
        <w:rPr>
          <w:rFonts w:ascii="Times New Roman" w:hAnsi="Times New Roman"/>
          <w:szCs w:val="26"/>
        </w:rPr>
      </w:pPr>
    </w:p>
    <w:p w:rsidR="00176E1F" w:rsidRPr="005A65D9" w:rsidRDefault="00176E1F" w:rsidP="00EB7AD4">
      <w:pPr>
        <w:pStyle w:val="a3"/>
        <w:jc w:val="both"/>
        <w:rPr>
          <w:rFonts w:ascii="Times New Roman" w:hAnsi="Times New Roman"/>
          <w:szCs w:val="26"/>
        </w:rPr>
      </w:pP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lastRenderedPageBreak/>
        <w:t>26. Виконавець здійснює обслуговування та заміну вузла (вузлів) комерційного обліку, зокрема його огляд, опломбування/</w:t>
      </w:r>
      <w:proofErr w:type="spellStart"/>
      <w:r w:rsidRPr="005A65D9">
        <w:rPr>
          <w:rFonts w:ascii="Times New Roman" w:hAnsi="Times New Roman"/>
          <w:szCs w:val="26"/>
        </w:rPr>
        <w:t>розпломбування</w:t>
      </w:r>
      <w:proofErr w:type="spellEnd"/>
      <w:r w:rsidRPr="005A65D9">
        <w:rPr>
          <w:rFonts w:ascii="Times New Roman" w:hAnsi="Times New Roman"/>
          <w:szCs w:val="26"/>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Start w:id="4" w:name="_Hlk51067741"/>
      <w:bookmarkEnd w:id="3"/>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 xml:space="preserve">27. Заміна і обслуговування, зокрема огляд, опломбування/ </w:t>
      </w:r>
      <w:proofErr w:type="spellStart"/>
      <w:r w:rsidRPr="005A65D9">
        <w:rPr>
          <w:rFonts w:ascii="Times New Roman" w:hAnsi="Times New Roman"/>
          <w:szCs w:val="26"/>
        </w:rPr>
        <w:t>розпломбування</w:t>
      </w:r>
      <w:proofErr w:type="spellEnd"/>
      <w:r w:rsidRPr="005A65D9">
        <w:rPr>
          <w:rFonts w:ascii="Times New Roman" w:hAnsi="Times New Roman"/>
          <w:szCs w:val="26"/>
        </w:rPr>
        <w:t>, ремонт (у тому числі з демонтажем, транспортуванням і монтажем) та періодична повірка вузла (вузлів) розподільного обліку здійснюється за рахунок споживача.</w:t>
      </w:r>
    </w:p>
    <w:p w:rsidR="00EB7AD4" w:rsidRDefault="00EB7AD4" w:rsidP="00EB7AD4">
      <w:pPr>
        <w:pStyle w:val="a3"/>
        <w:jc w:val="both"/>
        <w:rPr>
          <w:rFonts w:ascii="Times New Roman" w:hAnsi="Times New Roman"/>
          <w:szCs w:val="26"/>
          <w:u w:val="single"/>
        </w:rPr>
      </w:pPr>
      <w:r w:rsidRPr="005A65D9">
        <w:rPr>
          <w:rFonts w:ascii="Times New Roman" w:hAnsi="Times New Roman"/>
          <w:szCs w:val="26"/>
        </w:rPr>
        <w:t>28. Виконавець повідомляє споживачу про час та дату контрольного зняття показань засобів вузла (вузлів) розподільного обліку не менше ніж за 15 днів у спосіб</w:t>
      </w:r>
      <w:r w:rsidR="005243F7" w:rsidRPr="005A65D9">
        <w:rPr>
          <w:rFonts w:ascii="Times New Roman" w:hAnsi="Times New Roman"/>
          <w:szCs w:val="26"/>
          <w:u w:val="single"/>
        </w:rPr>
        <w:t xml:space="preserve">: письмово, повідомлення електронною поштою, </w:t>
      </w:r>
      <w:proofErr w:type="spellStart"/>
      <w:r w:rsidR="005243F7" w:rsidRPr="005A65D9">
        <w:rPr>
          <w:rFonts w:ascii="Times New Roman" w:hAnsi="Times New Roman"/>
          <w:szCs w:val="26"/>
          <w:u w:val="single"/>
        </w:rPr>
        <w:t>смс</w:t>
      </w:r>
      <w:proofErr w:type="spellEnd"/>
      <w:r w:rsidR="005243F7" w:rsidRPr="005A65D9">
        <w:rPr>
          <w:rFonts w:ascii="Times New Roman" w:hAnsi="Times New Roman"/>
          <w:szCs w:val="26"/>
          <w:u w:val="single"/>
        </w:rPr>
        <w:t>-повідомлення</w:t>
      </w:r>
      <w:r w:rsidR="00255E5D" w:rsidRPr="005A65D9">
        <w:rPr>
          <w:rFonts w:ascii="Times New Roman" w:hAnsi="Times New Roman"/>
          <w:szCs w:val="26"/>
          <w:u w:val="single"/>
        </w:rPr>
        <w:t>м</w:t>
      </w:r>
      <w:r w:rsidR="005243F7" w:rsidRPr="005A65D9">
        <w:rPr>
          <w:rFonts w:ascii="Times New Roman" w:hAnsi="Times New Roman"/>
          <w:szCs w:val="26"/>
          <w:u w:val="single"/>
        </w:rPr>
        <w:t xml:space="preserve">, засобами телефонного зв’язку, друкованим оголошенням у </w:t>
      </w:r>
      <w:proofErr w:type="spellStart"/>
      <w:r w:rsidR="005243F7" w:rsidRPr="005A65D9">
        <w:rPr>
          <w:rFonts w:ascii="Times New Roman" w:hAnsi="Times New Roman"/>
          <w:szCs w:val="26"/>
          <w:u w:val="single"/>
        </w:rPr>
        <w:t>загальнодоступих</w:t>
      </w:r>
      <w:proofErr w:type="spellEnd"/>
      <w:r w:rsidR="005243F7" w:rsidRPr="005A65D9">
        <w:rPr>
          <w:rFonts w:ascii="Times New Roman" w:hAnsi="Times New Roman"/>
          <w:szCs w:val="26"/>
          <w:u w:val="single"/>
        </w:rPr>
        <w:t xml:space="preserve"> місцях на інформаційних стендах</w:t>
      </w:r>
      <w:r w:rsidRPr="005A65D9">
        <w:rPr>
          <w:rFonts w:ascii="Times New Roman" w:hAnsi="Times New Roman"/>
          <w:szCs w:val="26"/>
          <w:u w:val="single"/>
        </w:rPr>
        <w:t>.</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 xml:space="preserve">29.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w:t>
      </w:r>
      <w:r w:rsidRPr="005A65D9">
        <w:rPr>
          <w:rFonts w:ascii="Times New Roman" w:hAnsi="Times New Roman"/>
          <w:szCs w:val="26"/>
        </w:rPr>
        <w:br/>
        <w:t>№ 55, ст. 1803).</w:t>
      </w:r>
    </w:p>
    <w:bookmarkEnd w:id="4"/>
    <w:p w:rsidR="00EB7AD4" w:rsidRPr="005A65D9" w:rsidRDefault="00EB7AD4" w:rsidP="00EB7AD4">
      <w:pPr>
        <w:pStyle w:val="a4"/>
        <w:rPr>
          <w:rFonts w:ascii="Times New Roman" w:hAnsi="Times New Roman"/>
          <w:b w:val="0"/>
          <w:szCs w:val="26"/>
        </w:rPr>
      </w:pPr>
      <w:r w:rsidRPr="005A65D9">
        <w:rPr>
          <w:rFonts w:ascii="Times New Roman" w:hAnsi="Times New Roman"/>
          <w:b w:val="0"/>
          <w:szCs w:val="26"/>
        </w:rPr>
        <w:t xml:space="preserve">Ціна та порядок оплати послуги, порядок та умови </w:t>
      </w:r>
      <w:r w:rsidRPr="005A65D9">
        <w:rPr>
          <w:rFonts w:ascii="Times New Roman" w:hAnsi="Times New Roman"/>
          <w:b w:val="0"/>
          <w:szCs w:val="26"/>
        </w:rPr>
        <w:br/>
        <w:t>внесення змін до договору щодо ціни послуги</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30. Споживач вносить однією сумою плату виконавцю, яка складається з:</w:t>
      </w:r>
    </w:p>
    <w:p w:rsidR="00EB7AD4" w:rsidRPr="005A65D9" w:rsidRDefault="00EB7AD4" w:rsidP="008265BA">
      <w:pPr>
        <w:pStyle w:val="a3"/>
        <w:jc w:val="both"/>
        <w:rPr>
          <w:rFonts w:ascii="Times New Roman" w:hAnsi="Times New Roman"/>
          <w:szCs w:val="26"/>
        </w:rPr>
      </w:pPr>
      <w:r w:rsidRPr="005A65D9">
        <w:rPr>
          <w:rFonts w:ascii="Times New Roman" w:hAnsi="Times New Roman"/>
          <w:szCs w:val="26"/>
        </w:rPr>
        <w:t xml:space="preserve">плати за послугу, визначеної відповідно до Правил надання послуги з постачання гарячої води, затверджених постановою Кабінету Міністрів України від 11 грудня 2019 р. № 1182 (Офіційний вісник України, 2020 р., № 14, ст. 550), — в редакції постанови Кабінету Міністрів України від 8 вересня 2021 р. № 1023, та Методики розподілу, </w:t>
      </w:r>
      <w:r w:rsidRPr="005A65D9">
        <w:rPr>
          <w:rFonts w:ascii="Times New Roman" w:hAnsi="Times New Roman"/>
          <w:szCs w:val="26"/>
        </w:rPr>
        <w:br/>
        <w:t>що розраховується виходячи з розміру затвердженого уповноваженим органом тарифу та обсягу спожитої гарячої води або за нормами споживання, встановленими органом місцевого самоврядування, до встановлення вузла комерційного обліку;</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 xml:space="preserve">плати за витрати теплової енергії на забезпечення функціонування </w:t>
      </w:r>
      <w:proofErr w:type="spellStart"/>
      <w:r w:rsidRPr="005A65D9">
        <w:rPr>
          <w:rFonts w:ascii="Times New Roman" w:hAnsi="Times New Roman"/>
          <w:szCs w:val="26"/>
        </w:rPr>
        <w:t>внутрішньобудинкової</w:t>
      </w:r>
      <w:proofErr w:type="spellEnd"/>
      <w:r w:rsidRPr="005A65D9">
        <w:rPr>
          <w:rFonts w:ascii="Times New Roman" w:hAnsi="Times New Roman"/>
          <w:szCs w:val="26"/>
        </w:rPr>
        <w:t xml:space="preserve"> системи гарячого водопостачання (за наявності циркуляції), що розраховується виходячи з розміру затвердженого тарифу на послугу з постачання теплової енергії та визначеного обсягу відповідно до Методики розподілу;</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w:t>
      </w:r>
      <w:hyperlink r:id="rId11" w:history="1">
        <w:r w:rsidR="005023CB" w:rsidRPr="005A65D9">
          <w:rPr>
            <w:rStyle w:val="a5"/>
            <w:rFonts w:ascii="Times New Roman" w:hAnsi="Times New Roman"/>
            <w:szCs w:val="26"/>
          </w:rPr>
          <w:t>https://kte.kmda.gov.ua/wp-content/uploads/2021/09/Zminy-do-Nakazu-360.pdf</w:t>
        </w:r>
        <w:r w:rsidRPr="005A65D9">
          <w:rPr>
            <w:rStyle w:val="a5"/>
            <w:rFonts w:ascii="Times New Roman" w:hAnsi="Times New Roman"/>
            <w:szCs w:val="26"/>
          </w:rPr>
          <w:t>.</w:t>
        </w:r>
      </w:hyperlink>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31. Вартістю послуг з постачання гарячої води та послуги з постачання теплової енергії є встановлені відповідно до законодавства тарифи.</w:t>
      </w:r>
    </w:p>
    <w:p w:rsidR="000D2DD1" w:rsidRDefault="00EB7AD4" w:rsidP="000D2DD1">
      <w:pPr>
        <w:pStyle w:val="a3"/>
        <w:jc w:val="both"/>
      </w:pPr>
      <w:r w:rsidRPr="005A65D9">
        <w:rPr>
          <w:rFonts w:ascii="Times New Roman" w:hAnsi="Times New Roman"/>
          <w:szCs w:val="26"/>
        </w:rPr>
        <w:t>Розмір зазначених тарифів зазначається на офіційному веб-сайті органу місцевого самоврядування та/або веб-сайті виконавця</w:t>
      </w:r>
      <w:r w:rsidR="00691E92">
        <w:rPr>
          <w:rFonts w:ascii="Times New Roman" w:hAnsi="Times New Roman"/>
          <w:szCs w:val="26"/>
        </w:rPr>
        <w:t>:</w:t>
      </w:r>
      <w:r w:rsidRPr="005A65D9">
        <w:rPr>
          <w:rFonts w:ascii="Times New Roman" w:hAnsi="Times New Roman"/>
          <w:szCs w:val="26"/>
        </w:rPr>
        <w:t xml:space="preserve"> </w:t>
      </w:r>
      <w:bookmarkStart w:id="5" w:name="_GoBack"/>
      <w:r w:rsidR="000D2DD1" w:rsidRPr="000D2DD1">
        <w:rPr>
          <w:rStyle w:val="a5"/>
          <w:rFonts w:ascii="Times New Roman" w:hAnsi="Times New Roman"/>
          <w:szCs w:val="26"/>
        </w:rPr>
        <w:fldChar w:fldCharType="begin"/>
      </w:r>
      <w:r w:rsidR="000D2DD1" w:rsidRPr="000D2DD1">
        <w:rPr>
          <w:rStyle w:val="a5"/>
          <w:rFonts w:ascii="Times New Roman" w:hAnsi="Times New Roman"/>
          <w:szCs w:val="26"/>
        </w:rPr>
        <w:instrText xml:space="preserve"> HYPERLINK "https://kte.kmda.gov.ua/wp-content/uploads/2021/10/Taryfy-dlya-KP-KYYIVTEPLOENERGO-vstanovleni-rozporyadzhennyam-KMDA-vid-19-zhovtnya-2021-roku-2176-.pdf?x56614" </w:instrText>
      </w:r>
      <w:r w:rsidR="000D2DD1" w:rsidRPr="000D2DD1">
        <w:rPr>
          <w:rStyle w:val="a5"/>
          <w:rFonts w:ascii="Times New Roman" w:hAnsi="Times New Roman"/>
          <w:szCs w:val="26"/>
        </w:rPr>
        <w:fldChar w:fldCharType="separate"/>
      </w:r>
      <w:r w:rsidR="000D2DD1" w:rsidRPr="000D2DD1">
        <w:rPr>
          <w:rStyle w:val="a5"/>
          <w:rFonts w:ascii="Times New Roman" w:hAnsi="Times New Roman"/>
          <w:szCs w:val="26"/>
        </w:rPr>
        <w:t>https://kte.kmda.gov.ua/wp-content/uploads/2021/10/Taryfy-dlya-KP-KYYIVTEPLOENERGO-vstanovleni-rozporyadzhennyam-KMDA-vid-19-zhovtnya-2021-roku-2176-.pdf?x56614</w:t>
      </w:r>
      <w:r w:rsidR="000D2DD1" w:rsidRPr="000D2DD1">
        <w:rPr>
          <w:rStyle w:val="a5"/>
          <w:rFonts w:ascii="Times New Roman" w:hAnsi="Times New Roman"/>
          <w:szCs w:val="26"/>
        </w:rPr>
        <w:fldChar w:fldCharType="end"/>
      </w:r>
    </w:p>
    <w:bookmarkEnd w:id="5"/>
    <w:p w:rsidR="00EB7AD4" w:rsidRPr="005A65D9" w:rsidRDefault="00EB7AD4" w:rsidP="003F2EF8">
      <w:pPr>
        <w:pStyle w:val="a3"/>
        <w:rPr>
          <w:rFonts w:ascii="Times New Roman" w:hAnsi="Times New Roman"/>
          <w:szCs w:val="26"/>
        </w:rPr>
      </w:pPr>
      <w:r w:rsidRPr="005A65D9">
        <w:rPr>
          <w:rFonts w:ascii="Times New Roman" w:hAnsi="Times New Roman"/>
          <w:szCs w:val="26"/>
        </w:rPr>
        <w:t xml:space="preserve">У разі прийняття уповноваженим органом рішення про зміну ціни/тарифу на послугу з постачання гарячої води та/або на послугу з постачання теплової енергії виконавець у строк, що не перевищує 15 днів з дати введення її/його у дію, повідомляє про це споживачу з посиланням на рішення відповідного органу. </w:t>
      </w:r>
    </w:p>
    <w:p w:rsidR="00EB7AD4" w:rsidRPr="005A65D9" w:rsidRDefault="00EB7AD4" w:rsidP="00EB7AD4">
      <w:pPr>
        <w:pStyle w:val="a3"/>
        <w:spacing w:before="100" w:line="233" w:lineRule="auto"/>
        <w:jc w:val="both"/>
        <w:rPr>
          <w:rFonts w:ascii="Times New Roman" w:hAnsi="Times New Roman"/>
          <w:szCs w:val="26"/>
        </w:rPr>
      </w:pPr>
      <w:r w:rsidRPr="005A65D9">
        <w:rPr>
          <w:rFonts w:ascii="Times New Roman" w:hAnsi="Times New Roman"/>
          <w:szCs w:val="26"/>
        </w:rPr>
        <w:lastRenderedPageBreak/>
        <w:t>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своєму офіційному веб-сайті.</w:t>
      </w:r>
    </w:p>
    <w:p w:rsidR="00EB7AD4" w:rsidRPr="005A65D9" w:rsidRDefault="00EB7AD4" w:rsidP="00EB7AD4">
      <w:pPr>
        <w:pStyle w:val="a3"/>
        <w:spacing w:before="100" w:line="233" w:lineRule="auto"/>
        <w:jc w:val="both"/>
        <w:rPr>
          <w:rFonts w:ascii="Times New Roman" w:hAnsi="Times New Roman"/>
          <w:szCs w:val="26"/>
        </w:rPr>
      </w:pPr>
      <w:r w:rsidRPr="005A65D9">
        <w:rPr>
          <w:rFonts w:ascii="Times New Roman" w:hAnsi="Times New Roman"/>
          <w:szCs w:val="26"/>
        </w:rPr>
        <w:t xml:space="preserve">32. Розрахунковим періодом для оплати обсягу спожитої послуги, обсягу теплової енергії, витраченої на забезпечення функціонування </w:t>
      </w:r>
      <w:proofErr w:type="spellStart"/>
      <w:r w:rsidRPr="005A65D9">
        <w:rPr>
          <w:rFonts w:ascii="Times New Roman" w:hAnsi="Times New Roman"/>
          <w:szCs w:val="26"/>
        </w:rPr>
        <w:t>внутрішньобудинкової</w:t>
      </w:r>
      <w:proofErr w:type="spellEnd"/>
      <w:r w:rsidRPr="005A65D9">
        <w:rPr>
          <w:rFonts w:ascii="Times New Roman" w:hAnsi="Times New Roman"/>
          <w:szCs w:val="26"/>
        </w:rPr>
        <w:t xml:space="preserve"> системи гарячого водопостачання (за наявності циркуляції), є календарний місяць.</w:t>
      </w:r>
    </w:p>
    <w:p w:rsidR="00EB7AD4" w:rsidRPr="005A65D9" w:rsidRDefault="00EB7AD4" w:rsidP="00EB7AD4">
      <w:pPr>
        <w:pStyle w:val="a3"/>
        <w:spacing w:before="100" w:line="233" w:lineRule="auto"/>
        <w:jc w:val="both"/>
        <w:rPr>
          <w:rFonts w:ascii="Times New Roman" w:hAnsi="Times New Roman"/>
          <w:szCs w:val="26"/>
        </w:rPr>
      </w:pPr>
      <w:r w:rsidRPr="005A65D9">
        <w:rPr>
          <w:rFonts w:ascii="Times New Roman" w:hAnsi="Times New Roman"/>
          <w:szCs w:val="26"/>
        </w:rPr>
        <w:t>Плата за абонентське обслуговування та плата за послугу нараховується щомісяця.</w:t>
      </w:r>
    </w:p>
    <w:p w:rsidR="00EB7AD4" w:rsidRPr="005A65D9" w:rsidRDefault="00EB7AD4" w:rsidP="00EB7AD4">
      <w:pPr>
        <w:pStyle w:val="a3"/>
        <w:spacing w:line="233" w:lineRule="auto"/>
        <w:jc w:val="both"/>
        <w:rPr>
          <w:rFonts w:ascii="Times New Roman" w:hAnsi="Times New Roman"/>
          <w:szCs w:val="26"/>
        </w:rPr>
      </w:pPr>
      <w:r w:rsidRPr="005A65D9">
        <w:rPr>
          <w:rFonts w:ascii="Times New Roman" w:hAnsi="Times New Roman"/>
          <w:szCs w:val="26"/>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2616EF" w:rsidRDefault="00EB7AD4" w:rsidP="00774D57">
      <w:pPr>
        <w:pStyle w:val="a3"/>
        <w:spacing w:before="0"/>
        <w:jc w:val="both"/>
        <w:rPr>
          <w:rFonts w:ascii="Times New Roman" w:hAnsi="Times New Roman"/>
          <w:szCs w:val="26"/>
        </w:rPr>
      </w:pPr>
      <w:r w:rsidRPr="005A65D9">
        <w:rPr>
          <w:rFonts w:ascii="Times New Roman" w:hAnsi="Times New Roman"/>
          <w:szCs w:val="26"/>
        </w:rPr>
        <w:t xml:space="preserve">33. Виконавець формує та надає споживачу рахунок на оплату спожитої послуги та обсягів теплової енергії на забезпечення функціонування </w:t>
      </w:r>
      <w:proofErr w:type="spellStart"/>
      <w:r w:rsidRPr="005A65D9">
        <w:rPr>
          <w:rFonts w:ascii="Times New Roman" w:hAnsi="Times New Roman"/>
          <w:szCs w:val="26"/>
        </w:rPr>
        <w:t>внутрішньобудинкової</w:t>
      </w:r>
      <w:proofErr w:type="spellEnd"/>
      <w:r w:rsidRPr="005A65D9">
        <w:rPr>
          <w:rFonts w:ascii="Times New Roman" w:hAnsi="Times New Roman"/>
          <w:szCs w:val="26"/>
        </w:rPr>
        <w:t xml:space="preserve"> системи </w:t>
      </w:r>
    </w:p>
    <w:p w:rsidR="00EB7AD4" w:rsidRDefault="00EB7AD4" w:rsidP="00774D57">
      <w:pPr>
        <w:pStyle w:val="a3"/>
        <w:spacing w:before="0"/>
        <w:ind w:firstLine="0"/>
        <w:jc w:val="both"/>
        <w:rPr>
          <w:rFonts w:ascii="Times New Roman" w:hAnsi="Times New Roman"/>
          <w:szCs w:val="26"/>
        </w:rPr>
      </w:pPr>
      <w:r w:rsidRPr="005A65D9">
        <w:rPr>
          <w:rFonts w:ascii="Times New Roman" w:hAnsi="Times New Roman"/>
          <w:szCs w:val="26"/>
        </w:rPr>
        <w:t>гарячого водопостачання (за наявності циркуляції) не пізніше ніж за десять днів до граничного строку внесення плати за спожиту послугу.</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34.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спожиту послугу.</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35. За бажанням споживача оплата послуги може здійснюватися шляхом внесення авансових платежів.</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36.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37.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у першу чергу — в рахунок плати за послугу;</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 xml:space="preserve">у другу чергу — в рахунок плати за витрати теплової енергії на забезпечення функціонування </w:t>
      </w:r>
      <w:proofErr w:type="spellStart"/>
      <w:r w:rsidRPr="005A65D9">
        <w:rPr>
          <w:rFonts w:ascii="Times New Roman" w:hAnsi="Times New Roman"/>
          <w:szCs w:val="26"/>
        </w:rPr>
        <w:t>внутрішньобудинкової</w:t>
      </w:r>
      <w:proofErr w:type="spellEnd"/>
      <w:r w:rsidRPr="005A65D9">
        <w:rPr>
          <w:rFonts w:ascii="Times New Roman" w:hAnsi="Times New Roman"/>
          <w:szCs w:val="26"/>
        </w:rPr>
        <w:t xml:space="preserve"> системи гарячого водопостачання (за наявності циркуляції);</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у третю чергу — в рахунок плати за абонентське обслуговування.</w:t>
      </w:r>
    </w:p>
    <w:p w:rsidR="00EB7AD4" w:rsidRDefault="00EB7AD4" w:rsidP="00EB7AD4">
      <w:pPr>
        <w:pStyle w:val="a3"/>
        <w:jc w:val="both"/>
        <w:rPr>
          <w:rFonts w:ascii="Times New Roman" w:hAnsi="Times New Roman"/>
          <w:szCs w:val="26"/>
        </w:rPr>
      </w:pPr>
      <w:r w:rsidRPr="005A65D9">
        <w:rPr>
          <w:rFonts w:ascii="Times New Roman" w:hAnsi="Times New Roman"/>
          <w:szCs w:val="26"/>
        </w:rPr>
        <w:t>38. Споживач не звільняється від оплати послуги, отриманої ним до укладення цього договору.</w:t>
      </w:r>
    </w:p>
    <w:p w:rsidR="00176E1F" w:rsidRPr="005A65D9" w:rsidRDefault="00176E1F" w:rsidP="00EB7AD4">
      <w:pPr>
        <w:pStyle w:val="a3"/>
        <w:jc w:val="both"/>
        <w:rPr>
          <w:rFonts w:ascii="Times New Roman" w:hAnsi="Times New Roman"/>
          <w:szCs w:val="26"/>
        </w:rPr>
      </w:pPr>
    </w:p>
    <w:p w:rsidR="00EB7AD4" w:rsidRDefault="00EB7AD4" w:rsidP="00EB7AD4">
      <w:pPr>
        <w:pStyle w:val="a3"/>
        <w:jc w:val="both"/>
        <w:rPr>
          <w:rFonts w:ascii="Times New Roman" w:hAnsi="Times New Roman"/>
          <w:szCs w:val="26"/>
        </w:rPr>
      </w:pPr>
      <w:r w:rsidRPr="005A65D9">
        <w:rPr>
          <w:rFonts w:ascii="Times New Roman" w:hAnsi="Times New Roman"/>
          <w:szCs w:val="26"/>
        </w:rPr>
        <w:t>39. Плата за послугу не нараховується за час перерв, визначених частиною першою статті 16 Закону України “Про житлово-комунальні послуги”.</w:t>
      </w:r>
    </w:p>
    <w:p w:rsidR="00EB7AD4" w:rsidRPr="005A65D9" w:rsidRDefault="00EB7AD4" w:rsidP="00EB7AD4">
      <w:pPr>
        <w:pStyle w:val="a4"/>
        <w:rPr>
          <w:rFonts w:ascii="Times New Roman" w:hAnsi="Times New Roman"/>
          <w:b w:val="0"/>
          <w:szCs w:val="26"/>
        </w:rPr>
      </w:pPr>
      <w:r w:rsidRPr="005A65D9">
        <w:rPr>
          <w:rFonts w:ascii="Times New Roman" w:hAnsi="Times New Roman"/>
          <w:b w:val="0"/>
          <w:szCs w:val="26"/>
        </w:rPr>
        <w:lastRenderedPageBreak/>
        <w:t>Права і обов’язки сторін</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40. Споживач має право:</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1) одержувати своєчасно та належної якості послугу згідно із законодавством та умовами цього договору;</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послугу, загальний розмір місячного платежу, структуру ціни/тарифу на послугу, норми споживання та порядок надання послуги, а також про її споживчі властивості у строк, визначений Законом України “Про доступ до публічної інформації”;</w:t>
      </w:r>
    </w:p>
    <w:p w:rsidR="00EB7AD4" w:rsidRDefault="00EB7AD4" w:rsidP="00EB7AD4">
      <w:pPr>
        <w:pStyle w:val="a3"/>
        <w:jc w:val="both"/>
        <w:rPr>
          <w:rFonts w:ascii="Times New Roman" w:hAnsi="Times New Roman"/>
          <w:szCs w:val="26"/>
        </w:rPr>
      </w:pPr>
      <w:r w:rsidRPr="005A65D9">
        <w:rPr>
          <w:rFonts w:ascii="Times New Roman" w:hAnsi="Times New Roman"/>
          <w:szCs w:val="26"/>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4) на усунення протягом 50 годин, якщо інше не визначено законодавством, виявлених недоліків у наданні послуги;</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5) на зменшення у встановленому законодавством порядку розміру плати за послугу у разі її ненадання, надання не в повному обсязі або зниження її якості;</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6) отримувати від виконавця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7) на перевірку кількості та якості послуги в установленому законодавством порядку;</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10) без додаткової оплати отримувати на зазначений споживачем засіб зв’язку інформацію про проведені виконавцем нарахування плати за послугу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 xml:space="preserve">11) відключитися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що затверджений наказом </w:t>
      </w:r>
      <w:proofErr w:type="spellStart"/>
      <w:r w:rsidRPr="005A65D9">
        <w:rPr>
          <w:rFonts w:ascii="Times New Roman" w:hAnsi="Times New Roman"/>
          <w:szCs w:val="26"/>
        </w:rPr>
        <w:t>Мінрегіону</w:t>
      </w:r>
      <w:proofErr w:type="spellEnd"/>
      <w:r w:rsidRPr="005A65D9">
        <w:rPr>
          <w:rFonts w:ascii="Times New Roman" w:hAnsi="Times New Roman"/>
          <w:szCs w:val="26"/>
        </w:rPr>
        <w:t xml:space="preserve"> від 26 липня 2019 р. № 169; це право не звільняє споживача від зобов’язання відшкодовувати витрати теплової енергії на забезпечення функціонування </w:t>
      </w:r>
      <w:proofErr w:type="spellStart"/>
      <w:r w:rsidRPr="005A65D9">
        <w:rPr>
          <w:rFonts w:ascii="Times New Roman" w:hAnsi="Times New Roman"/>
          <w:szCs w:val="26"/>
        </w:rPr>
        <w:t>внутрішньобудинкової</w:t>
      </w:r>
      <w:proofErr w:type="spellEnd"/>
      <w:r w:rsidRPr="005A65D9">
        <w:rPr>
          <w:rFonts w:ascii="Times New Roman" w:hAnsi="Times New Roman"/>
          <w:szCs w:val="26"/>
        </w:rPr>
        <w:t xml:space="preserve"> системи гарячого водопостачання (за наявності циркуляції);</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 xml:space="preserve">12) на </w:t>
      </w:r>
      <w:proofErr w:type="spellStart"/>
      <w:r w:rsidRPr="005A65D9">
        <w:rPr>
          <w:rFonts w:ascii="Times New Roman" w:hAnsi="Times New Roman"/>
          <w:szCs w:val="26"/>
        </w:rPr>
        <w:t>неоплату</w:t>
      </w:r>
      <w:proofErr w:type="spellEnd"/>
      <w:r w:rsidRPr="005A65D9">
        <w:rPr>
          <w:rFonts w:ascii="Times New Roman" w:hAnsi="Times New Roman"/>
          <w:szCs w:val="26"/>
        </w:rPr>
        <w:t xml:space="preserve"> вартості послуги у разі її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це право не звільняє споживача від зобов’язання </w:t>
      </w:r>
      <w:r w:rsidRPr="005A65D9">
        <w:rPr>
          <w:rFonts w:ascii="Times New Roman" w:hAnsi="Times New Roman"/>
          <w:szCs w:val="26"/>
        </w:rPr>
        <w:lastRenderedPageBreak/>
        <w:t xml:space="preserve">відшкодовувати витрати теплової енергії на забезпечення функціонування </w:t>
      </w:r>
      <w:proofErr w:type="spellStart"/>
      <w:r w:rsidRPr="005A65D9">
        <w:rPr>
          <w:rFonts w:ascii="Times New Roman" w:hAnsi="Times New Roman"/>
          <w:szCs w:val="26"/>
        </w:rPr>
        <w:t>внутрішньобудинкової</w:t>
      </w:r>
      <w:proofErr w:type="spellEnd"/>
      <w:r w:rsidRPr="005A65D9">
        <w:rPr>
          <w:rFonts w:ascii="Times New Roman" w:hAnsi="Times New Roman"/>
          <w:szCs w:val="26"/>
        </w:rPr>
        <w:t xml:space="preserve"> системи гарячого водопостачання (за наявності циркуляції);</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13) звертатися до суду у разі порушення виконавцем умов цього договору.</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41. Споживач зобов’язаний:</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1) своєчасно вживати заходів до усунення виявлених неполадок, пов’язаних з отриманням послуги, що виникли з його вини;</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2) забезпечувати цілісність обладнання приладів (вузлів) обліку послуги відповідно до умов цього договору та не втручатися в їх роботу;</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 xml:space="preserve">3) оплачувати надану послугу за цінами/тарифами, встановленими відповідно до законодавства, відшкодовувати витрати теплової енергії на забезпечення функціонування </w:t>
      </w:r>
      <w:proofErr w:type="spellStart"/>
      <w:r w:rsidRPr="005A65D9">
        <w:rPr>
          <w:rFonts w:ascii="Times New Roman" w:hAnsi="Times New Roman"/>
          <w:szCs w:val="26"/>
        </w:rPr>
        <w:t>внутрішньобудинкової</w:t>
      </w:r>
      <w:proofErr w:type="spellEnd"/>
      <w:r w:rsidRPr="005A65D9">
        <w:rPr>
          <w:rFonts w:ascii="Times New Roman" w:hAnsi="Times New Roman"/>
          <w:szCs w:val="26"/>
        </w:rPr>
        <w:t xml:space="preserve"> системи гарячого водопостачання (за наявності циркуляції), а також вносити плату за абонентське обслуговування у строки, встановлені цим договором;</w:t>
      </w:r>
    </w:p>
    <w:p w:rsidR="00EB7AD4" w:rsidRDefault="00EB7AD4" w:rsidP="00EB7AD4">
      <w:pPr>
        <w:pStyle w:val="a3"/>
        <w:jc w:val="both"/>
        <w:rPr>
          <w:rFonts w:ascii="Times New Roman" w:hAnsi="Times New Roman"/>
          <w:szCs w:val="26"/>
        </w:rPr>
      </w:pPr>
      <w:r w:rsidRPr="005A65D9">
        <w:rPr>
          <w:rFonts w:ascii="Times New Roman" w:hAnsi="Times New Roman"/>
          <w:szCs w:val="26"/>
        </w:rPr>
        <w:t>4) дотримуватися правил безпеки, зокрема пожежної та газової, санітарних норм;</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5) допускати виконавця або його представників у своє житло (інший об’єкт нерухомого майна) для перевірки показань вузлів розподільного обліку у порядку, визначеному законом і цим договором;</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6) сплачувати у разі несвоєчасного здійснення платежів за спожиту послугу пеню в розмірах, установлених цим договором;</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 xml:space="preserve">7) надавати виконавцю показання вузлів обліку, що забезпечують індивідуальний облік споживання послуги в приміщенні споживача, в порядку та строки, визначені цим договором. Надавати площу його житлових/нежитлових приміщень для розподілу обсягів теплової енергії на забезпечення функціонування </w:t>
      </w:r>
      <w:proofErr w:type="spellStart"/>
      <w:r w:rsidRPr="005A65D9">
        <w:rPr>
          <w:rFonts w:ascii="Times New Roman" w:hAnsi="Times New Roman"/>
          <w:szCs w:val="26"/>
        </w:rPr>
        <w:t>внутрішньобудинкової</w:t>
      </w:r>
      <w:proofErr w:type="spellEnd"/>
      <w:r w:rsidRPr="005A65D9">
        <w:rPr>
          <w:rFonts w:ascii="Times New Roman" w:hAnsi="Times New Roman"/>
          <w:szCs w:val="26"/>
        </w:rPr>
        <w:t xml:space="preserve"> системи гарячого водопостачання (за наявності циркуляції);</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 xml:space="preserve">9) дотримуватися вимог житлового та містобудівного законодавства (не допускати втручання у </w:t>
      </w:r>
      <w:proofErr w:type="spellStart"/>
      <w:r w:rsidRPr="005A65D9">
        <w:rPr>
          <w:rFonts w:ascii="Times New Roman" w:hAnsi="Times New Roman"/>
          <w:szCs w:val="26"/>
        </w:rPr>
        <w:t>внутрішньобудинкову</w:t>
      </w:r>
      <w:proofErr w:type="spellEnd"/>
      <w:r w:rsidRPr="005A65D9">
        <w:rPr>
          <w:rFonts w:ascii="Times New Roman" w:hAnsi="Times New Roman"/>
          <w:szCs w:val="26"/>
        </w:rPr>
        <w:t xml:space="preserve"> систему постачання гарячої води, її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10) забезпечити своєчасну підготовку об’єктів, що перебувають у його власності (користуванні), до експлуатації в осінньо-зимовий період;</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 xml:space="preserve">11) у разі відключення його приміщення від систем (мереж) постачання гарячої води в установленому законодавством порядку відшкодовувати витрати теплової енергії на забезпечення функціонування </w:t>
      </w:r>
      <w:proofErr w:type="spellStart"/>
      <w:r w:rsidRPr="005A65D9">
        <w:rPr>
          <w:rFonts w:ascii="Times New Roman" w:hAnsi="Times New Roman"/>
          <w:szCs w:val="26"/>
        </w:rPr>
        <w:t>внутрішньобудинкової</w:t>
      </w:r>
      <w:proofErr w:type="spellEnd"/>
      <w:r w:rsidRPr="005A65D9">
        <w:rPr>
          <w:rFonts w:ascii="Times New Roman" w:hAnsi="Times New Roman"/>
          <w:szCs w:val="26"/>
        </w:rPr>
        <w:t xml:space="preserve"> системи гарячого водопостачання (за наявності циркуляції).</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42. Виконавець має право:</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виконав виконавець;</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lastRenderedPageBreak/>
        <w:t>3) доступу до житла (інших об’єктів нерухомого майна) споживача для перевірки стану і зняття показань вузлів обліку, що забезпечують облік споживання послуги в будинку і приміщенні споживача, в порядку, визначеному законом і цим договором;</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 xml:space="preserve">4) обмежити (припинити) надання послуги в разі її </w:t>
      </w:r>
      <w:proofErr w:type="spellStart"/>
      <w:r w:rsidRPr="005A65D9">
        <w:rPr>
          <w:rFonts w:ascii="Times New Roman" w:hAnsi="Times New Roman"/>
          <w:szCs w:val="26"/>
        </w:rPr>
        <w:t>неоплати</w:t>
      </w:r>
      <w:proofErr w:type="spellEnd"/>
      <w:r w:rsidRPr="005A65D9">
        <w:rPr>
          <w:rFonts w:ascii="Times New Roman" w:hAnsi="Times New Roman"/>
          <w:szCs w:val="26"/>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послуги не відповідає умовам цього договору;</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5) звертатися до суду в разі порушення споживачем умов цього договору.</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43. Виконавець зобов’язаний:</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2) забезпечити надійне постачання гарячої води відповідно до умов цього договору;</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3)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надання послуги неналежної якості, а також в інших випадках, визначених цим договором;</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в строки, встановлені законодавством;</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7) виплачувати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8)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9) своєчасно та за власний рахунок проводити роботи з усунення виявлених неполадок, пов’язаних з наданням послуги, що виникли з його вини;</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 xml:space="preserve">10)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5A65D9">
        <w:rPr>
          <w:rFonts w:ascii="Times New Roman" w:hAnsi="Times New Roman"/>
          <w:szCs w:val="26"/>
        </w:rPr>
        <w:t>Мінрегіону</w:t>
      </w:r>
      <w:proofErr w:type="spellEnd"/>
      <w:r w:rsidRPr="005A65D9">
        <w:rPr>
          <w:rFonts w:ascii="Times New Roman" w:hAnsi="Times New Roman"/>
          <w:szCs w:val="26"/>
        </w:rPr>
        <w:t xml:space="preserve"> від 5 червня 2018 р. № 130;</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 xml:space="preserve">11) здійснювати розподіл </w:t>
      </w:r>
      <w:proofErr w:type="spellStart"/>
      <w:r w:rsidRPr="005A65D9">
        <w:rPr>
          <w:rFonts w:ascii="Times New Roman" w:hAnsi="Times New Roman"/>
          <w:szCs w:val="26"/>
        </w:rPr>
        <w:t>загальнобудинкового</w:t>
      </w:r>
      <w:proofErr w:type="spellEnd"/>
      <w:r w:rsidRPr="005A65D9">
        <w:rPr>
          <w:rFonts w:ascii="Times New Roman" w:hAnsi="Times New Roman"/>
          <w:szCs w:val="26"/>
        </w:rPr>
        <w:t xml:space="preserve"> обсягу послуги та обсягу теплової енергії на забезпечення функціонування </w:t>
      </w:r>
      <w:proofErr w:type="spellStart"/>
      <w:r w:rsidRPr="005A65D9">
        <w:rPr>
          <w:rFonts w:ascii="Times New Roman" w:hAnsi="Times New Roman"/>
          <w:szCs w:val="26"/>
        </w:rPr>
        <w:t>внутрішньобудинкової</w:t>
      </w:r>
      <w:proofErr w:type="spellEnd"/>
      <w:r w:rsidRPr="005A65D9">
        <w:rPr>
          <w:rFonts w:ascii="Times New Roman" w:hAnsi="Times New Roman"/>
          <w:szCs w:val="26"/>
        </w:rPr>
        <w:t xml:space="preserve"> системи гарячого водопостачання (за наявності циркуляції) між співвласниками багатоквартирного будинку у порядку, передбаченому законодавством та цим договором;</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 xml:space="preserve">12) контролювати дотримання установлених </w:t>
      </w:r>
      <w:proofErr w:type="spellStart"/>
      <w:r w:rsidRPr="005A65D9">
        <w:rPr>
          <w:rFonts w:ascii="Times New Roman" w:hAnsi="Times New Roman"/>
          <w:szCs w:val="26"/>
        </w:rPr>
        <w:t>міжповірочних</w:t>
      </w:r>
      <w:proofErr w:type="spellEnd"/>
      <w:r w:rsidRPr="005A65D9">
        <w:rPr>
          <w:rFonts w:ascii="Times New Roman" w:hAnsi="Times New Roman"/>
          <w:szCs w:val="26"/>
        </w:rPr>
        <w:t xml:space="preserve"> інтервалів для засобів вимірювальної техніки, які є складовою частиною вузла комерційного та розподільного обліку;</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lastRenderedPageBreak/>
        <w:t>13)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EB7AD4" w:rsidRPr="005A65D9" w:rsidRDefault="00EB7AD4" w:rsidP="00EB7AD4">
      <w:pPr>
        <w:pStyle w:val="a4"/>
        <w:spacing w:before="360" w:after="120"/>
        <w:rPr>
          <w:rFonts w:ascii="Times New Roman" w:hAnsi="Times New Roman"/>
          <w:b w:val="0"/>
          <w:szCs w:val="26"/>
        </w:rPr>
      </w:pPr>
      <w:r w:rsidRPr="005A65D9">
        <w:rPr>
          <w:rFonts w:ascii="Times New Roman" w:hAnsi="Times New Roman"/>
          <w:b w:val="0"/>
          <w:szCs w:val="26"/>
        </w:rPr>
        <w:t>Відповідальність сторін за порушення договору</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44. Сторони несуть відповідальність за невиконання умов цього договору відповідно до цього договору або закону.</w:t>
      </w:r>
    </w:p>
    <w:p w:rsidR="00EB7AD4" w:rsidRPr="005A65D9" w:rsidRDefault="00EB7AD4" w:rsidP="00EB7AD4">
      <w:pPr>
        <w:pStyle w:val="a3"/>
        <w:spacing w:line="228" w:lineRule="auto"/>
        <w:jc w:val="both"/>
        <w:rPr>
          <w:rFonts w:ascii="Times New Roman" w:hAnsi="Times New Roman"/>
          <w:szCs w:val="26"/>
        </w:rPr>
      </w:pPr>
      <w:r w:rsidRPr="005A65D9">
        <w:rPr>
          <w:rFonts w:ascii="Times New Roman" w:hAnsi="Times New Roman"/>
          <w:szCs w:val="26"/>
        </w:rPr>
        <w:t>45.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EB7AD4" w:rsidRPr="005A65D9" w:rsidRDefault="00EB7AD4" w:rsidP="00EB7AD4">
      <w:pPr>
        <w:pStyle w:val="a3"/>
        <w:spacing w:line="228" w:lineRule="auto"/>
        <w:jc w:val="both"/>
        <w:rPr>
          <w:rFonts w:ascii="Times New Roman" w:hAnsi="Times New Roman"/>
          <w:szCs w:val="26"/>
        </w:rPr>
      </w:pPr>
      <w:r w:rsidRPr="005A65D9">
        <w:rPr>
          <w:rFonts w:ascii="Times New Roman" w:hAnsi="Times New Roman"/>
          <w:szCs w:val="26"/>
        </w:rPr>
        <w:t>Нарахування пені починається з першого робочого дня, що настає за останнім днем граничного строку внесення плати за послугу.</w:t>
      </w:r>
    </w:p>
    <w:p w:rsidR="00EB7AD4" w:rsidRPr="005A65D9" w:rsidRDefault="00EB7AD4" w:rsidP="00EB7AD4">
      <w:pPr>
        <w:pStyle w:val="a3"/>
        <w:spacing w:line="228" w:lineRule="auto"/>
        <w:jc w:val="both"/>
        <w:rPr>
          <w:rFonts w:ascii="Times New Roman" w:hAnsi="Times New Roman"/>
          <w:szCs w:val="26"/>
        </w:rPr>
      </w:pPr>
      <w:r w:rsidRPr="005A65D9">
        <w:rPr>
          <w:rFonts w:ascii="Times New Roman" w:hAnsi="Times New Roman"/>
          <w:szCs w:val="26"/>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EB7AD4" w:rsidRPr="005A65D9" w:rsidRDefault="00EB7AD4" w:rsidP="00EB7AD4">
      <w:pPr>
        <w:pStyle w:val="a3"/>
        <w:spacing w:before="100" w:line="228" w:lineRule="auto"/>
        <w:jc w:val="both"/>
        <w:rPr>
          <w:rFonts w:ascii="Times New Roman" w:hAnsi="Times New Roman"/>
          <w:szCs w:val="26"/>
        </w:rPr>
      </w:pPr>
      <w:r w:rsidRPr="005A65D9">
        <w:rPr>
          <w:rFonts w:ascii="Times New Roman" w:hAnsi="Times New Roman"/>
          <w:szCs w:val="26"/>
        </w:rPr>
        <w:t xml:space="preserve">46. 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rsidR="00EB7AD4" w:rsidRPr="005A65D9" w:rsidRDefault="00EB7AD4" w:rsidP="00EB7AD4">
      <w:pPr>
        <w:pStyle w:val="a3"/>
        <w:spacing w:before="100" w:line="228" w:lineRule="auto"/>
        <w:jc w:val="both"/>
        <w:rPr>
          <w:rFonts w:ascii="Times New Roman" w:hAnsi="Times New Roman"/>
          <w:szCs w:val="26"/>
        </w:rPr>
      </w:pPr>
      <w:r w:rsidRPr="005A65D9">
        <w:rPr>
          <w:rFonts w:ascii="Times New Roman" w:hAnsi="Times New Roman"/>
          <w:szCs w:val="26"/>
        </w:rPr>
        <w:t>Виконавець надсилає споживачеві попередження про те, що у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EB7AD4" w:rsidRPr="005A65D9" w:rsidRDefault="00EB7AD4" w:rsidP="00EB7AD4">
      <w:pPr>
        <w:pStyle w:val="a3"/>
        <w:spacing w:before="100" w:line="228" w:lineRule="auto"/>
        <w:jc w:val="both"/>
        <w:rPr>
          <w:rFonts w:ascii="Times New Roman" w:hAnsi="Times New Roman"/>
          <w:szCs w:val="26"/>
        </w:rPr>
      </w:pPr>
      <w:r w:rsidRPr="005A65D9">
        <w:rPr>
          <w:rFonts w:ascii="Times New Roman" w:hAnsi="Times New Roman"/>
          <w:szCs w:val="26"/>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EB7AD4" w:rsidRPr="005A65D9" w:rsidRDefault="00EB7AD4" w:rsidP="00EB7AD4">
      <w:pPr>
        <w:pStyle w:val="a3"/>
        <w:spacing w:before="100" w:line="228" w:lineRule="auto"/>
        <w:jc w:val="both"/>
        <w:rPr>
          <w:rFonts w:ascii="Times New Roman" w:hAnsi="Times New Roman"/>
          <w:szCs w:val="26"/>
        </w:rPr>
      </w:pPr>
      <w:r w:rsidRPr="005A65D9">
        <w:rPr>
          <w:rFonts w:ascii="Times New Roman" w:hAnsi="Times New Roman"/>
          <w:szCs w:val="26"/>
        </w:rPr>
        <w:t>Обмеження (припинення) надання послуги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EB7AD4" w:rsidRPr="005A65D9" w:rsidRDefault="00EB7AD4" w:rsidP="00EB7AD4">
      <w:pPr>
        <w:pStyle w:val="a3"/>
        <w:spacing w:line="228" w:lineRule="auto"/>
        <w:jc w:val="both"/>
        <w:rPr>
          <w:rFonts w:ascii="Times New Roman" w:hAnsi="Times New Roman"/>
          <w:szCs w:val="26"/>
        </w:rPr>
      </w:pPr>
      <w:r w:rsidRPr="005A65D9">
        <w:rPr>
          <w:rFonts w:ascii="Times New Roman" w:hAnsi="Times New Roman"/>
          <w:szCs w:val="26"/>
        </w:rPr>
        <w:t>47. Постачання послуги у разі її обмеження (припинення)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rsidR="00EB7AD4" w:rsidRPr="005A65D9" w:rsidRDefault="00EB7AD4" w:rsidP="00EB7AD4">
      <w:pPr>
        <w:pStyle w:val="a3"/>
        <w:spacing w:line="228" w:lineRule="auto"/>
        <w:jc w:val="both"/>
        <w:rPr>
          <w:rFonts w:ascii="Times New Roman" w:hAnsi="Times New Roman"/>
          <w:szCs w:val="26"/>
        </w:rPr>
      </w:pPr>
      <w:r w:rsidRPr="005A65D9">
        <w:rPr>
          <w:rFonts w:ascii="Times New Roman" w:hAnsi="Times New Roman"/>
          <w:szCs w:val="26"/>
        </w:rPr>
        <w:t>Витрати виконавця, пов’язані з відновленням надання послуги споживачу, підлягають відшкодуванню за рахунок споживача відповідно до кошторису витрат на відновлення надання послуги, складеного виконавцем.</w:t>
      </w:r>
    </w:p>
    <w:p w:rsidR="00EB7AD4" w:rsidRPr="005A65D9" w:rsidRDefault="00EB7AD4" w:rsidP="00EB7AD4">
      <w:pPr>
        <w:pStyle w:val="a3"/>
        <w:spacing w:before="100" w:line="228" w:lineRule="auto"/>
        <w:jc w:val="both"/>
        <w:rPr>
          <w:rFonts w:ascii="Times New Roman" w:hAnsi="Times New Roman"/>
          <w:szCs w:val="26"/>
        </w:rPr>
      </w:pPr>
      <w:r w:rsidRPr="005A65D9">
        <w:rPr>
          <w:rFonts w:ascii="Times New Roman" w:hAnsi="Times New Roman"/>
          <w:szCs w:val="26"/>
        </w:rPr>
        <w:t>48. У разі ненадання послуги, надання її не в повному обсязі або надання послуги неналежної якості виконавець зобов’язаний самостійно протягом місяця, що настає за розрахунковим періодом, здійснити перерахунок вартості послуги за весь період її ненадання, надання не в повному обсязі або надання послуги неналежної якості відповідно до порядку, затвердженого Кабінетом Міністрів України, а також сплатити споживачу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rsidR="00EB7AD4" w:rsidRPr="005A65D9" w:rsidRDefault="00EB7AD4" w:rsidP="00EB7AD4">
      <w:pPr>
        <w:pStyle w:val="a3"/>
        <w:spacing w:before="100" w:line="228" w:lineRule="auto"/>
        <w:jc w:val="both"/>
        <w:rPr>
          <w:rFonts w:ascii="Times New Roman" w:hAnsi="Times New Roman"/>
          <w:szCs w:val="26"/>
        </w:rPr>
      </w:pPr>
      <w:r w:rsidRPr="005A65D9">
        <w:rPr>
          <w:rFonts w:ascii="Times New Roman" w:hAnsi="Times New Roman"/>
          <w:szCs w:val="26"/>
        </w:rPr>
        <w:t>49. Оформлення претензій споживача щодо ненадання послуги, надання її не в повному обсязі або надання послуги неналежної якості</w:t>
      </w:r>
      <w:r w:rsidR="00DC7820" w:rsidRPr="005A65D9">
        <w:rPr>
          <w:rFonts w:ascii="Times New Roman" w:hAnsi="Times New Roman"/>
          <w:szCs w:val="26"/>
        </w:rPr>
        <w:t xml:space="preserve"> </w:t>
      </w:r>
      <w:r w:rsidRPr="005A65D9">
        <w:rPr>
          <w:rFonts w:ascii="Times New Roman" w:hAnsi="Times New Roman"/>
          <w:szCs w:val="26"/>
        </w:rPr>
        <w:t>здійснюється в порядку, визначеному статтею 27 Закону України “Про житлово-комунальні послуги”.</w:t>
      </w:r>
    </w:p>
    <w:p w:rsidR="00EB7AD4" w:rsidRPr="005A65D9" w:rsidRDefault="00EB7AD4" w:rsidP="00EB7AD4">
      <w:pPr>
        <w:pStyle w:val="a3"/>
        <w:spacing w:before="100" w:line="228" w:lineRule="auto"/>
        <w:jc w:val="both"/>
        <w:rPr>
          <w:rFonts w:ascii="Times New Roman" w:hAnsi="Times New Roman"/>
          <w:szCs w:val="26"/>
        </w:rPr>
      </w:pPr>
      <w:r w:rsidRPr="005A65D9">
        <w:rPr>
          <w:rFonts w:ascii="Times New Roman" w:hAnsi="Times New Roman"/>
          <w:szCs w:val="26"/>
        </w:rPr>
        <w:lastRenderedPageBreak/>
        <w:t>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EB7AD4" w:rsidRPr="005A65D9" w:rsidRDefault="00EB7AD4" w:rsidP="00EB7AD4">
      <w:pPr>
        <w:pStyle w:val="a3"/>
        <w:spacing w:before="100" w:line="228" w:lineRule="auto"/>
        <w:jc w:val="both"/>
        <w:rPr>
          <w:rFonts w:ascii="Times New Roman" w:hAnsi="Times New Roman"/>
          <w:szCs w:val="26"/>
          <w:lang w:val="ru-RU"/>
        </w:rPr>
      </w:pPr>
      <w:r w:rsidRPr="005A65D9">
        <w:rPr>
          <w:rFonts w:ascii="Times New Roman" w:hAnsi="Times New Roman"/>
          <w:szCs w:val="26"/>
        </w:rPr>
        <w:t>Виконавець зобов’язаний прибути на виклик споживача для проведення перевірки якості надання послуги у строк не пізніше ніж протягом однієї доби з моменту отримання відповідного повідомлення споживача.</w:t>
      </w:r>
    </w:p>
    <w:p w:rsidR="00EB7AD4" w:rsidRPr="005A65D9" w:rsidRDefault="00EB7AD4" w:rsidP="00EB7AD4">
      <w:pPr>
        <w:pStyle w:val="a3"/>
        <w:spacing w:before="100" w:line="228" w:lineRule="auto"/>
        <w:jc w:val="both"/>
        <w:rPr>
          <w:rFonts w:ascii="Times New Roman" w:hAnsi="Times New Roman"/>
          <w:szCs w:val="26"/>
        </w:rPr>
      </w:pPr>
      <w:r w:rsidRPr="005A65D9">
        <w:rPr>
          <w:rFonts w:ascii="Times New Roman" w:hAnsi="Times New Roman"/>
          <w:szCs w:val="26"/>
        </w:rPr>
        <w:t>50. Виконавець не несе відповідальності за ненадання послуги, надання її не в повному обсязі або надання послуги неналежної якості, якщо доведе, що в точці обліку послуги її якість відповідала вимогам, установленим цим договором та актами законодавства.</w:t>
      </w:r>
    </w:p>
    <w:p w:rsidR="00EB7AD4" w:rsidRPr="005A65D9" w:rsidRDefault="00EB7AD4" w:rsidP="00EB7AD4">
      <w:pPr>
        <w:pStyle w:val="a3"/>
        <w:spacing w:before="100" w:line="228" w:lineRule="auto"/>
        <w:jc w:val="both"/>
        <w:rPr>
          <w:rFonts w:ascii="Times New Roman" w:hAnsi="Times New Roman"/>
          <w:szCs w:val="26"/>
        </w:rPr>
      </w:pPr>
      <w:r w:rsidRPr="005A65D9">
        <w:rPr>
          <w:rFonts w:ascii="Times New Roman" w:hAnsi="Times New Roman"/>
          <w:szCs w:val="26"/>
        </w:rPr>
        <w:t>Виконавець не несе відповідальності за ненадання послуги, надання її не в повному обсязі або надання послуги неналежної якості під час перерв, передбачених частиною першою статті 16 Закону України “Про житлово-комунальні послуги”.</w:t>
      </w:r>
    </w:p>
    <w:p w:rsidR="00EB7AD4" w:rsidRPr="005A65D9" w:rsidRDefault="00EB7AD4" w:rsidP="00EB7AD4">
      <w:pPr>
        <w:pStyle w:val="a3"/>
        <w:spacing w:before="240" w:after="120" w:line="228" w:lineRule="auto"/>
        <w:jc w:val="center"/>
        <w:rPr>
          <w:rFonts w:ascii="Times New Roman" w:hAnsi="Times New Roman"/>
          <w:szCs w:val="26"/>
        </w:rPr>
      </w:pPr>
      <w:r w:rsidRPr="005A65D9">
        <w:rPr>
          <w:rFonts w:ascii="Times New Roman" w:hAnsi="Times New Roman"/>
          <w:szCs w:val="26"/>
        </w:rPr>
        <w:t>Строк дії договору, порядок і умови внесення до нього змін,</w:t>
      </w:r>
      <w:r w:rsidRPr="005A65D9">
        <w:rPr>
          <w:rFonts w:ascii="Times New Roman" w:hAnsi="Times New Roman"/>
          <w:szCs w:val="26"/>
        </w:rPr>
        <w:br/>
        <w:t>продовження строку його дії та розірвання</w:t>
      </w:r>
    </w:p>
    <w:p w:rsidR="00EB7AD4" w:rsidRPr="005A65D9" w:rsidRDefault="00EB7AD4" w:rsidP="00EB7AD4">
      <w:pPr>
        <w:pStyle w:val="a3"/>
        <w:spacing w:line="228" w:lineRule="auto"/>
        <w:jc w:val="both"/>
        <w:rPr>
          <w:rFonts w:ascii="Times New Roman" w:hAnsi="Times New Roman"/>
          <w:szCs w:val="26"/>
        </w:rPr>
      </w:pPr>
      <w:r w:rsidRPr="005A65D9">
        <w:rPr>
          <w:rFonts w:ascii="Times New Roman" w:hAnsi="Times New Roman"/>
          <w:szCs w:val="26"/>
        </w:rPr>
        <w:t>51.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EB7AD4" w:rsidRPr="005A65D9" w:rsidRDefault="00EB7AD4" w:rsidP="00EB7AD4">
      <w:pPr>
        <w:pStyle w:val="a3"/>
        <w:spacing w:before="100" w:line="228" w:lineRule="auto"/>
        <w:jc w:val="both"/>
        <w:rPr>
          <w:rFonts w:ascii="Times New Roman" w:hAnsi="Times New Roman"/>
          <w:szCs w:val="26"/>
        </w:rPr>
      </w:pPr>
      <w:r w:rsidRPr="005A65D9">
        <w:rPr>
          <w:rFonts w:ascii="Times New Roman" w:hAnsi="Times New Roman"/>
          <w:szCs w:val="26"/>
        </w:rPr>
        <w:t>52.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53.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54. У разі відключення приміщення споживача від систем (мереж) постачання гарячої води в установленому законодавством порядку цей договір не припиняє своєї дії.</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55.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послугу в разі її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176E1F" w:rsidRDefault="00176E1F" w:rsidP="00EB7AD4">
      <w:pPr>
        <w:pStyle w:val="a4"/>
        <w:spacing w:after="120"/>
        <w:rPr>
          <w:rFonts w:ascii="Times New Roman" w:hAnsi="Times New Roman"/>
          <w:b w:val="0"/>
          <w:szCs w:val="26"/>
        </w:rPr>
      </w:pPr>
    </w:p>
    <w:p w:rsidR="00176E1F" w:rsidRDefault="00176E1F" w:rsidP="00176E1F">
      <w:pPr>
        <w:pStyle w:val="a3"/>
      </w:pPr>
    </w:p>
    <w:p w:rsidR="00176E1F" w:rsidRDefault="00176E1F" w:rsidP="00176E1F">
      <w:pPr>
        <w:pStyle w:val="a3"/>
      </w:pPr>
    </w:p>
    <w:p w:rsidR="00176E1F" w:rsidRPr="00176E1F" w:rsidRDefault="00176E1F" w:rsidP="00176E1F">
      <w:pPr>
        <w:pStyle w:val="a3"/>
      </w:pPr>
    </w:p>
    <w:p w:rsidR="00176E1F" w:rsidRDefault="00176E1F" w:rsidP="00EB7AD4">
      <w:pPr>
        <w:pStyle w:val="a4"/>
        <w:spacing w:after="120"/>
        <w:rPr>
          <w:rFonts w:ascii="Times New Roman" w:hAnsi="Times New Roman"/>
          <w:b w:val="0"/>
          <w:szCs w:val="26"/>
        </w:rPr>
      </w:pPr>
    </w:p>
    <w:p w:rsidR="00176E1F" w:rsidRDefault="00176E1F" w:rsidP="00176E1F">
      <w:pPr>
        <w:pStyle w:val="a3"/>
      </w:pPr>
    </w:p>
    <w:p w:rsidR="00176E1F" w:rsidRDefault="00176E1F" w:rsidP="00176E1F">
      <w:pPr>
        <w:pStyle w:val="a3"/>
      </w:pPr>
    </w:p>
    <w:p w:rsidR="00176E1F" w:rsidRDefault="00176E1F" w:rsidP="00176E1F">
      <w:pPr>
        <w:pStyle w:val="a3"/>
      </w:pPr>
    </w:p>
    <w:p w:rsidR="00176E1F" w:rsidRPr="00176E1F" w:rsidRDefault="00176E1F" w:rsidP="00176E1F">
      <w:pPr>
        <w:pStyle w:val="a3"/>
      </w:pPr>
    </w:p>
    <w:p w:rsidR="00EB7AD4" w:rsidRPr="005A65D9" w:rsidRDefault="00EB7AD4" w:rsidP="00EB7AD4">
      <w:pPr>
        <w:pStyle w:val="a4"/>
        <w:spacing w:after="120"/>
        <w:rPr>
          <w:rFonts w:ascii="Times New Roman" w:hAnsi="Times New Roman"/>
          <w:b w:val="0"/>
          <w:szCs w:val="26"/>
        </w:rPr>
      </w:pPr>
      <w:r w:rsidRPr="005A65D9">
        <w:rPr>
          <w:rFonts w:ascii="Times New Roman" w:hAnsi="Times New Roman"/>
          <w:b w:val="0"/>
          <w:szCs w:val="26"/>
        </w:rPr>
        <w:lastRenderedPageBreak/>
        <w:t>Прикінцеві положення</w:t>
      </w:r>
    </w:p>
    <w:p w:rsidR="00EB7AD4" w:rsidRPr="005A65D9" w:rsidRDefault="00EB7AD4" w:rsidP="00EB7AD4">
      <w:pPr>
        <w:pStyle w:val="a3"/>
        <w:jc w:val="both"/>
        <w:rPr>
          <w:rFonts w:ascii="Times New Roman" w:hAnsi="Times New Roman"/>
          <w:szCs w:val="26"/>
          <w:lang w:val="ru-RU"/>
        </w:rPr>
      </w:pPr>
      <w:r w:rsidRPr="005A65D9">
        <w:rPr>
          <w:rFonts w:ascii="Times New Roman" w:hAnsi="Times New Roman"/>
          <w:szCs w:val="26"/>
        </w:rPr>
        <w:t>56.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EB7AD4" w:rsidRPr="005A65D9" w:rsidRDefault="00EB7AD4" w:rsidP="00EB7AD4">
      <w:pPr>
        <w:pStyle w:val="a4"/>
        <w:spacing w:after="120"/>
        <w:rPr>
          <w:rFonts w:ascii="Times New Roman" w:hAnsi="Times New Roman"/>
          <w:b w:val="0"/>
          <w:szCs w:val="26"/>
        </w:rPr>
      </w:pPr>
      <w:r w:rsidRPr="005A65D9">
        <w:rPr>
          <w:rFonts w:ascii="Times New Roman" w:hAnsi="Times New Roman"/>
          <w:b w:val="0"/>
          <w:szCs w:val="26"/>
        </w:rPr>
        <w:t>Реквізити виконавця</w:t>
      </w:r>
    </w:p>
    <w:p w:rsidR="0038491D" w:rsidRPr="005A65D9" w:rsidRDefault="0038491D" w:rsidP="0038491D">
      <w:pPr>
        <w:jc w:val="both"/>
        <w:rPr>
          <w:rFonts w:ascii="Times New Roman" w:hAnsi="Times New Roman"/>
          <w:sz w:val="24"/>
          <w:szCs w:val="24"/>
        </w:rPr>
      </w:pPr>
      <w:r w:rsidRPr="005A65D9">
        <w:rPr>
          <w:rFonts w:ascii="Times New Roman" w:hAnsi="Times New Roman"/>
          <w:szCs w:val="26"/>
        </w:rPr>
        <w:t>Виконавець:</w:t>
      </w:r>
      <w:r w:rsidRPr="005A65D9">
        <w:rPr>
          <w:rFonts w:ascii="Times New Roman" w:hAnsi="Times New Roman"/>
          <w:szCs w:val="26"/>
        </w:rPr>
        <w:tab/>
      </w:r>
      <w:r w:rsidRPr="005A65D9">
        <w:rPr>
          <w:rFonts w:ascii="Times New Roman" w:hAnsi="Times New Roman"/>
          <w:szCs w:val="26"/>
        </w:rPr>
        <w:tab/>
      </w:r>
      <w:r w:rsidRPr="005A65D9">
        <w:rPr>
          <w:rFonts w:ascii="Times New Roman" w:hAnsi="Times New Roman"/>
          <w:szCs w:val="26"/>
        </w:rPr>
        <w:tab/>
      </w:r>
      <w:r w:rsidRPr="005A65D9">
        <w:rPr>
          <w:rFonts w:ascii="Times New Roman" w:hAnsi="Times New Roman"/>
          <w:szCs w:val="26"/>
        </w:rPr>
        <w:tab/>
      </w:r>
      <w:r w:rsidRPr="005A65D9">
        <w:rPr>
          <w:rFonts w:ascii="Times New Roman" w:hAnsi="Times New Roman"/>
          <w:szCs w:val="26"/>
        </w:rPr>
        <w:tab/>
      </w:r>
      <w:r w:rsidRPr="005A65D9">
        <w:rPr>
          <w:rFonts w:ascii="Times New Roman" w:hAnsi="Times New Roman"/>
          <w:szCs w:val="26"/>
        </w:rPr>
        <w:tab/>
      </w:r>
      <w:r w:rsidRPr="005A65D9">
        <w:rPr>
          <w:rFonts w:ascii="Times New Roman" w:hAnsi="Times New Roman"/>
          <w:szCs w:val="26"/>
        </w:rPr>
        <w:tab/>
        <w:t>Споживач:</w:t>
      </w:r>
    </w:p>
    <w:p w:rsidR="0038491D" w:rsidRPr="005A65D9" w:rsidRDefault="0038491D" w:rsidP="0038491D">
      <w:pPr>
        <w:jc w:val="both"/>
        <w:rPr>
          <w:rFonts w:ascii="Times New Roman" w:hAnsi="Times New Roman"/>
          <w:szCs w:val="26"/>
        </w:rPr>
      </w:pPr>
    </w:p>
    <w:p w:rsidR="0038491D" w:rsidRPr="00DE4C34" w:rsidRDefault="0038491D" w:rsidP="0038491D">
      <w:pPr>
        <w:jc w:val="both"/>
        <w:rPr>
          <w:rFonts w:ascii="Times New Roman" w:hAnsi="Times New Roman"/>
          <w:sz w:val="24"/>
          <w:szCs w:val="24"/>
        </w:rPr>
      </w:pPr>
      <w:r w:rsidRPr="00DE4C34">
        <w:rPr>
          <w:rFonts w:ascii="Times New Roman" w:hAnsi="Times New Roman"/>
          <w:szCs w:val="26"/>
        </w:rPr>
        <w:t>КП «КИЇВТЕПЛОЕНЕРГО»</w:t>
      </w:r>
      <w:r w:rsidR="001C13E7" w:rsidRPr="00DE4C34">
        <w:rPr>
          <w:rFonts w:ascii="Times New Roman" w:hAnsi="Times New Roman"/>
          <w:szCs w:val="26"/>
          <w:lang w:val="ru-RU"/>
        </w:rPr>
        <w:t xml:space="preserve">                                   </w:t>
      </w:r>
      <w:r w:rsidR="00DE4C34">
        <w:rPr>
          <w:rFonts w:ascii="Times New Roman" w:hAnsi="Times New Roman"/>
          <w:szCs w:val="26"/>
          <w:lang w:val="ru-RU"/>
        </w:rPr>
        <w:t xml:space="preserve">   </w:t>
      </w:r>
    </w:p>
    <w:p w:rsidR="0038491D" w:rsidRPr="00DE4C34" w:rsidRDefault="0038491D" w:rsidP="0038491D">
      <w:pPr>
        <w:jc w:val="both"/>
        <w:rPr>
          <w:rFonts w:ascii="Times New Roman" w:hAnsi="Times New Roman"/>
          <w:sz w:val="24"/>
          <w:szCs w:val="24"/>
        </w:rPr>
      </w:pPr>
      <w:r w:rsidRPr="00DE4C34">
        <w:rPr>
          <w:rFonts w:ascii="Times New Roman" w:hAnsi="Times New Roman"/>
          <w:szCs w:val="26"/>
        </w:rPr>
        <w:t>Код ЄДРПОУ 40538421</w:t>
      </w:r>
      <w:r w:rsidRPr="00DE4C34">
        <w:rPr>
          <w:rFonts w:ascii="Times New Roman" w:hAnsi="Times New Roman"/>
          <w:szCs w:val="26"/>
        </w:rPr>
        <w:tab/>
      </w:r>
      <w:r w:rsidRPr="00DE4C34">
        <w:rPr>
          <w:rFonts w:ascii="Times New Roman" w:hAnsi="Times New Roman"/>
          <w:szCs w:val="26"/>
        </w:rPr>
        <w:tab/>
      </w:r>
      <w:r w:rsidRPr="00DE4C34">
        <w:rPr>
          <w:rFonts w:ascii="Times New Roman" w:hAnsi="Times New Roman"/>
          <w:szCs w:val="26"/>
        </w:rPr>
        <w:tab/>
      </w:r>
      <w:r w:rsidRPr="00DE4C34">
        <w:rPr>
          <w:rFonts w:ascii="Times New Roman" w:hAnsi="Times New Roman"/>
          <w:szCs w:val="26"/>
        </w:rPr>
        <w:tab/>
      </w:r>
      <w:r w:rsidRPr="00DE4C34">
        <w:rPr>
          <w:rFonts w:ascii="Times New Roman" w:hAnsi="Times New Roman"/>
          <w:szCs w:val="26"/>
        </w:rPr>
        <w:tab/>
      </w:r>
    </w:p>
    <w:p w:rsidR="0038491D" w:rsidRPr="00DE4C34" w:rsidRDefault="0038491D" w:rsidP="0038491D">
      <w:pPr>
        <w:spacing w:line="228" w:lineRule="auto"/>
        <w:rPr>
          <w:rFonts w:ascii="Times New Roman" w:hAnsi="Times New Roman"/>
          <w:szCs w:val="26"/>
          <w:lang w:val="ru-RU"/>
        </w:rPr>
      </w:pPr>
      <w:r w:rsidRPr="00DE4C34">
        <w:rPr>
          <w:rFonts w:ascii="Times New Roman" w:hAnsi="Times New Roman"/>
          <w:szCs w:val="26"/>
        </w:rPr>
        <w:t>ІПН 405384226599</w:t>
      </w:r>
      <w:r w:rsidRPr="00DE4C34">
        <w:rPr>
          <w:rFonts w:ascii="Times New Roman" w:hAnsi="Times New Roman"/>
          <w:szCs w:val="26"/>
        </w:rPr>
        <w:tab/>
      </w:r>
      <w:r w:rsidRPr="00DE4C34">
        <w:rPr>
          <w:rFonts w:ascii="Times New Roman" w:hAnsi="Times New Roman"/>
          <w:szCs w:val="26"/>
        </w:rPr>
        <w:tab/>
      </w:r>
      <w:r w:rsidRPr="00DE4C34">
        <w:rPr>
          <w:rFonts w:ascii="Times New Roman" w:hAnsi="Times New Roman"/>
          <w:szCs w:val="26"/>
        </w:rPr>
        <w:tab/>
      </w:r>
      <w:r w:rsidRPr="00DE4C34">
        <w:rPr>
          <w:rFonts w:ascii="Times New Roman" w:hAnsi="Times New Roman"/>
          <w:szCs w:val="26"/>
        </w:rPr>
        <w:tab/>
      </w:r>
      <w:r w:rsidRPr="00DE4C34">
        <w:rPr>
          <w:rFonts w:ascii="Times New Roman" w:hAnsi="Times New Roman"/>
          <w:szCs w:val="26"/>
        </w:rPr>
        <w:tab/>
      </w:r>
      <w:r w:rsidRPr="00DE4C34">
        <w:rPr>
          <w:rFonts w:ascii="Times New Roman" w:hAnsi="Times New Roman"/>
          <w:szCs w:val="26"/>
        </w:rPr>
        <w:tab/>
      </w:r>
    </w:p>
    <w:p w:rsidR="0038491D" w:rsidRPr="00DE4C34" w:rsidRDefault="0038491D" w:rsidP="0038491D">
      <w:pPr>
        <w:spacing w:line="228" w:lineRule="auto"/>
        <w:rPr>
          <w:rFonts w:ascii="Times New Roman" w:hAnsi="Times New Roman"/>
          <w:szCs w:val="26"/>
        </w:rPr>
      </w:pPr>
      <w:r w:rsidRPr="00DE4C34">
        <w:rPr>
          <w:rFonts w:ascii="Times New Roman" w:hAnsi="Times New Roman"/>
          <w:szCs w:val="26"/>
        </w:rPr>
        <w:t>Статус платника податку на прибуток</w:t>
      </w:r>
      <w:r w:rsidRPr="00DE4C34">
        <w:rPr>
          <w:rFonts w:ascii="Times New Roman" w:hAnsi="Times New Roman"/>
          <w:szCs w:val="26"/>
        </w:rPr>
        <w:tab/>
      </w:r>
      <w:r w:rsidRPr="00DE4C34">
        <w:rPr>
          <w:rFonts w:ascii="Times New Roman" w:hAnsi="Times New Roman"/>
          <w:szCs w:val="26"/>
        </w:rPr>
        <w:tab/>
      </w:r>
      <w:r w:rsidRPr="00DE4C34">
        <w:rPr>
          <w:rFonts w:ascii="Times New Roman" w:hAnsi="Times New Roman"/>
          <w:szCs w:val="26"/>
        </w:rPr>
        <w:tab/>
      </w:r>
    </w:p>
    <w:p w:rsidR="0038491D" w:rsidRPr="00DE4C34" w:rsidRDefault="0038491D" w:rsidP="0038491D">
      <w:pPr>
        <w:spacing w:line="228" w:lineRule="auto"/>
        <w:rPr>
          <w:rFonts w:ascii="Times New Roman" w:hAnsi="Times New Roman"/>
          <w:szCs w:val="26"/>
        </w:rPr>
      </w:pPr>
      <w:r w:rsidRPr="00DE4C34">
        <w:rPr>
          <w:rFonts w:ascii="Times New Roman" w:hAnsi="Times New Roman"/>
          <w:szCs w:val="26"/>
        </w:rPr>
        <w:t>На загальних підставах</w:t>
      </w:r>
      <w:r w:rsidRPr="00DE4C34">
        <w:rPr>
          <w:rFonts w:ascii="Times New Roman" w:hAnsi="Times New Roman"/>
          <w:szCs w:val="26"/>
        </w:rPr>
        <w:tab/>
      </w:r>
      <w:r w:rsidRPr="00DE4C34">
        <w:rPr>
          <w:rFonts w:ascii="Times New Roman" w:hAnsi="Times New Roman"/>
          <w:szCs w:val="26"/>
        </w:rPr>
        <w:tab/>
      </w:r>
      <w:r w:rsidRPr="00DE4C34">
        <w:rPr>
          <w:rFonts w:ascii="Times New Roman" w:hAnsi="Times New Roman"/>
          <w:szCs w:val="26"/>
        </w:rPr>
        <w:tab/>
      </w:r>
      <w:r w:rsidRPr="00DE4C34">
        <w:rPr>
          <w:rFonts w:ascii="Times New Roman" w:hAnsi="Times New Roman"/>
          <w:szCs w:val="26"/>
        </w:rPr>
        <w:tab/>
      </w:r>
      <w:r w:rsidRPr="00DE4C34">
        <w:rPr>
          <w:rFonts w:ascii="Times New Roman" w:hAnsi="Times New Roman"/>
          <w:szCs w:val="26"/>
        </w:rPr>
        <w:tab/>
      </w:r>
    </w:p>
    <w:p w:rsidR="0038491D" w:rsidRPr="00DE4C34" w:rsidRDefault="0038491D" w:rsidP="0038491D">
      <w:pPr>
        <w:spacing w:line="228" w:lineRule="auto"/>
        <w:rPr>
          <w:rFonts w:ascii="Times New Roman" w:hAnsi="Times New Roman"/>
          <w:szCs w:val="26"/>
        </w:rPr>
      </w:pPr>
      <w:r w:rsidRPr="00DE4C34">
        <w:rPr>
          <w:rFonts w:ascii="Times New Roman" w:hAnsi="Times New Roman"/>
          <w:szCs w:val="26"/>
        </w:rPr>
        <w:t xml:space="preserve">Юридична адреса: </w:t>
      </w:r>
      <w:r w:rsidRPr="00DE4C34">
        <w:rPr>
          <w:rFonts w:ascii="Times New Roman" w:hAnsi="Times New Roman"/>
          <w:szCs w:val="26"/>
        </w:rPr>
        <w:tab/>
      </w:r>
      <w:r w:rsidRPr="00DE4C34">
        <w:rPr>
          <w:rFonts w:ascii="Times New Roman" w:hAnsi="Times New Roman"/>
          <w:szCs w:val="26"/>
        </w:rPr>
        <w:tab/>
      </w:r>
      <w:r w:rsidRPr="00DE4C34">
        <w:rPr>
          <w:rFonts w:ascii="Times New Roman" w:hAnsi="Times New Roman"/>
          <w:szCs w:val="26"/>
        </w:rPr>
        <w:tab/>
      </w:r>
      <w:r w:rsidRPr="00DE4C34">
        <w:rPr>
          <w:rFonts w:ascii="Times New Roman" w:hAnsi="Times New Roman"/>
          <w:szCs w:val="26"/>
        </w:rPr>
        <w:tab/>
      </w:r>
      <w:r w:rsidRPr="00DE4C34">
        <w:rPr>
          <w:rFonts w:ascii="Times New Roman" w:hAnsi="Times New Roman"/>
          <w:szCs w:val="26"/>
        </w:rPr>
        <w:tab/>
      </w:r>
      <w:r w:rsidRPr="00DE4C34">
        <w:rPr>
          <w:rFonts w:ascii="Times New Roman" w:hAnsi="Times New Roman"/>
          <w:sz w:val="24"/>
          <w:szCs w:val="24"/>
        </w:rPr>
        <w:t xml:space="preserve"> </w:t>
      </w:r>
      <w:r w:rsidRPr="00DE4C34">
        <w:rPr>
          <w:rFonts w:ascii="Times New Roman" w:hAnsi="Times New Roman"/>
          <w:sz w:val="24"/>
          <w:szCs w:val="24"/>
        </w:rPr>
        <w:tab/>
      </w:r>
    </w:p>
    <w:p w:rsidR="0038491D" w:rsidRPr="00DE4C34" w:rsidRDefault="0038491D" w:rsidP="0038491D">
      <w:pPr>
        <w:jc w:val="both"/>
        <w:rPr>
          <w:rFonts w:ascii="Times New Roman" w:hAnsi="Times New Roman"/>
          <w:szCs w:val="26"/>
        </w:rPr>
      </w:pPr>
      <w:r w:rsidRPr="00DE4C34">
        <w:rPr>
          <w:rFonts w:ascii="Times New Roman" w:hAnsi="Times New Roman"/>
          <w:szCs w:val="26"/>
        </w:rPr>
        <w:t>площа Івана Франка, 5,  м. Київ, 01001</w:t>
      </w:r>
      <w:r w:rsidRPr="00DE4C34">
        <w:rPr>
          <w:rFonts w:ascii="Times New Roman" w:hAnsi="Times New Roman"/>
          <w:szCs w:val="26"/>
        </w:rPr>
        <w:tab/>
      </w:r>
      <w:r w:rsidRPr="00DE4C34">
        <w:rPr>
          <w:rFonts w:ascii="Times New Roman" w:hAnsi="Times New Roman"/>
          <w:szCs w:val="26"/>
        </w:rPr>
        <w:tab/>
      </w:r>
    </w:p>
    <w:p w:rsidR="0038491D" w:rsidRPr="005A65D9" w:rsidRDefault="0038491D" w:rsidP="0038491D">
      <w:pPr>
        <w:jc w:val="both"/>
        <w:rPr>
          <w:rFonts w:ascii="Times New Roman" w:hAnsi="Times New Roman"/>
          <w:szCs w:val="26"/>
        </w:rPr>
      </w:pPr>
      <w:r w:rsidRPr="00DE4C34">
        <w:rPr>
          <w:rFonts w:ascii="Times New Roman" w:hAnsi="Times New Roman"/>
          <w:szCs w:val="26"/>
        </w:rPr>
        <w:t>Поштова адреса:</w:t>
      </w:r>
      <w:r w:rsidRPr="00DE4C34">
        <w:rPr>
          <w:rFonts w:ascii="Times New Roman" w:hAnsi="Times New Roman"/>
          <w:szCs w:val="26"/>
        </w:rPr>
        <w:tab/>
      </w:r>
      <w:r w:rsidRPr="00DE4C34">
        <w:rPr>
          <w:rFonts w:ascii="Times New Roman" w:hAnsi="Times New Roman"/>
          <w:szCs w:val="26"/>
        </w:rPr>
        <w:tab/>
      </w:r>
      <w:r w:rsidRPr="005A65D9">
        <w:rPr>
          <w:rFonts w:ascii="Times New Roman" w:hAnsi="Times New Roman"/>
          <w:szCs w:val="26"/>
        </w:rPr>
        <w:tab/>
      </w:r>
      <w:r w:rsidRPr="005A65D9">
        <w:rPr>
          <w:rFonts w:ascii="Times New Roman" w:hAnsi="Times New Roman"/>
          <w:szCs w:val="26"/>
        </w:rPr>
        <w:tab/>
      </w:r>
      <w:r w:rsidRPr="005A65D9">
        <w:rPr>
          <w:rFonts w:ascii="Times New Roman" w:hAnsi="Times New Roman"/>
          <w:szCs w:val="26"/>
        </w:rPr>
        <w:tab/>
      </w:r>
      <w:r w:rsidRPr="005A65D9">
        <w:rPr>
          <w:rFonts w:ascii="Times New Roman" w:hAnsi="Times New Roman"/>
          <w:szCs w:val="26"/>
        </w:rPr>
        <w:tab/>
      </w:r>
    </w:p>
    <w:p w:rsidR="0038491D" w:rsidRPr="005A65D9" w:rsidRDefault="0038491D" w:rsidP="0038491D">
      <w:pPr>
        <w:jc w:val="both"/>
        <w:rPr>
          <w:rFonts w:ascii="Times New Roman" w:hAnsi="Times New Roman"/>
          <w:szCs w:val="26"/>
        </w:rPr>
      </w:pPr>
      <w:r w:rsidRPr="005A65D9">
        <w:rPr>
          <w:rFonts w:ascii="Times New Roman" w:hAnsi="Times New Roman"/>
          <w:szCs w:val="26"/>
        </w:rPr>
        <w:t>вул. Жилянська, 83/53, м. Київ 01032</w:t>
      </w:r>
      <w:r w:rsidRPr="005A65D9">
        <w:rPr>
          <w:rFonts w:ascii="Times New Roman" w:hAnsi="Times New Roman"/>
          <w:szCs w:val="26"/>
        </w:rPr>
        <w:tab/>
      </w:r>
      <w:r w:rsidRPr="005A65D9">
        <w:rPr>
          <w:rFonts w:ascii="Times New Roman" w:hAnsi="Times New Roman"/>
          <w:szCs w:val="26"/>
        </w:rPr>
        <w:tab/>
      </w:r>
      <w:r w:rsidRPr="005A65D9">
        <w:rPr>
          <w:rFonts w:ascii="Times New Roman" w:hAnsi="Times New Roman"/>
          <w:szCs w:val="26"/>
        </w:rPr>
        <w:tab/>
      </w:r>
    </w:p>
    <w:p w:rsidR="001C13E7" w:rsidRPr="005A65D9" w:rsidRDefault="001C13E7" w:rsidP="0038491D">
      <w:pPr>
        <w:jc w:val="both"/>
        <w:rPr>
          <w:rFonts w:ascii="Times New Roman" w:hAnsi="Times New Roman"/>
          <w:szCs w:val="26"/>
        </w:rPr>
      </w:pPr>
    </w:p>
    <w:p w:rsidR="0038491D" w:rsidRPr="005A65D9" w:rsidRDefault="0038491D" w:rsidP="0038491D">
      <w:pPr>
        <w:jc w:val="both"/>
        <w:rPr>
          <w:rFonts w:ascii="Times New Roman" w:hAnsi="Times New Roman"/>
          <w:sz w:val="24"/>
          <w:szCs w:val="24"/>
        </w:rPr>
      </w:pPr>
      <w:r w:rsidRPr="005A65D9">
        <w:rPr>
          <w:rFonts w:ascii="Times New Roman" w:hAnsi="Times New Roman"/>
          <w:szCs w:val="26"/>
        </w:rPr>
        <w:t>Платіжні реквізити:</w:t>
      </w:r>
      <w:r w:rsidRPr="005A65D9">
        <w:rPr>
          <w:rFonts w:ascii="Times New Roman" w:hAnsi="Times New Roman"/>
          <w:szCs w:val="26"/>
        </w:rPr>
        <w:tab/>
      </w:r>
      <w:r w:rsidRPr="005A65D9">
        <w:rPr>
          <w:rFonts w:ascii="Times New Roman" w:hAnsi="Times New Roman"/>
          <w:szCs w:val="26"/>
        </w:rPr>
        <w:tab/>
      </w:r>
      <w:r w:rsidRPr="005A65D9">
        <w:rPr>
          <w:rFonts w:ascii="Times New Roman" w:hAnsi="Times New Roman"/>
          <w:szCs w:val="26"/>
        </w:rPr>
        <w:tab/>
      </w:r>
      <w:r w:rsidRPr="005A65D9">
        <w:rPr>
          <w:rFonts w:ascii="Times New Roman" w:hAnsi="Times New Roman"/>
          <w:szCs w:val="26"/>
        </w:rPr>
        <w:tab/>
      </w:r>
      <w:r w:rsidRPr="005A65D9">
        <w:rPr>
          <w:rFonts w:ascii="Times New Roman" w:hAnsi="Times New Roman"/>
          <w:szCs w:val="26"/>
        </w:rPr>
        <w:tab/>
      </w:r>
    </w:p>
    <w:p w:rsidR="001C13E7" w:rsidRPr="005A65D9" w:rsidRDefault="0038491D" w:rsidP="0038491D">
      <w:pPr>
        <w:jc w:val="both"/>
        <w:rPr>
          <w:rFonts w:ascii="Times New Roman" w:hAnsi="Times New Roman"/>
          <w:szCs w:val="26"/>
        </w:rPr>
      </w:pPr>
      <w:r w:rsidRPr="005A65D9">
        <w:rPr>
          <w:rFonts w:ascii="Times New Roman" w:hAnsi="Times New Roman"/>
          <w:szCs w:val="26"/>
          <w:u w:val="single"/>
        </w:rPr>
        <w:t>UA973226690000026003310208020</w:t>
      </w:r>
      <w:r w:rsidRPr="005A65D9">
        <w:rPr>
          <w:rFonts w:ascii="Times New Roman" w:hAnsi="Times New Roman"/>
          <w:szCs w:val="26"/>
        </w:rPr>
        <w:t xml:space="preserve"> –</w:t>
      </w:r>
    </w:p>
    <w:p w:rsidR="0038491D" w:rsidRPr="005A65D9" w:rsidRDefault="001B5467" w:rsidP="001C13E7">
      <w:pPr>
        <w:jc w:val="both"/>
        <w:rPr>
          <w:rFonts w:ascii="Times New Roman" w:hAnsi="Times New Roman"/>
          <w:szCs w:val="26"/>
        </w:rPr>
      </w:pPr>
      <w:r w:rsidRPr="005A65D9">
        <w:rPr>
          <w:rFonts w:ascii="Times New Roman" w:hAnsi="Times New Roman"/>
          <w:sz w:val="24"/>
          <w:szCs w:val="24"/>
          <w:lang w:val="ru-RU"/>
        </w:rPr>
        <w:t>з</w:t>
      </w:r>
      <w:r w:rsidR="0038491D" w:rsidRPr="005A65D9">
        <w:rPr>
          <w:rFonts w:ascii="Times New Roman" w:hAnsi="Times New Roman"/>
          <w:sz w:val="24"/>
          <w:szCs w:val="24"/>
        </w:rPr>
        <w:t>а</w:t>
      </w:r>
      <w:r w:rsidR="001C13E7" w:rsidRPr="005A65D9">
        <w:rPr>
          <w:rFonts w:ascii="Times New Roman" w:hAnsi="Times New Roman"/>
          <w:sz w:val="24"/>
          <w:szCs w:val="24"/>
          <w:lang w:val="ru-RU"/>
        </w:rPr>
        <w:t xml:space="preserve"> </w:t>
      </w:r>
      <w:r w:rsidR="0038491D" w:rsidRPr="005A65D9">
        <w:rPr>
          <w:rFonts w:ascii="Times New Roman" w:hAnsi="Times New Roman"/>
          <w:sz w:val="24"/>
          <w:szCs w:val="24"/>
        </w:rPr>
        <w:t>послугу ГВ для населення</w:t>
      </w:r>
    </w:p>
    <w:p w:rsidR="0038491D" w:rsidRPr="005A65D9" w:rsidRDefault="0038491D" w:rsidP="0038491D">
      <w:pPr>
        <w:spacing w:line="228" w:lineRule="auto"/>
        <w:rPr>
          <w:rFonts w:ascii="Times New Roman" w:hAnsi="Times New Roman"/>
          <w:szCs w:val="26"/>
        </w:rPr>
      </w:pPr>
      <w:r w:rsidRPr="005A65D9">
        <w:rPr>
          <w:rFonts w:ascii="Times New Roman" w:hAnsi="Times New Roman"/>
          <w:szCs w:val="26"/>
          <w:u w:val="single"/>
        </w:rPr>
        <w:t>UA</w:t>
      </w:r>
      <w:r w:rsidR="002714EC" w:rsidRPr="005A65D9">
        <w:rPr>
          <w:rFonts w:ascii="Times New Roman" w:hAnsi="Times New Roman"/>
          <w:szCs w:val="26"/>
          <w:u w:val="single"/>
        </w:rPr>
        <w:t>873226690000026004319208020</w:t>
      </w:r>
      <w:r w:rsidRPr="005A65D9">
        <w:rPr>
          <w:rFonts w:ascii="Times New Roman" w:hAnsi="Times New Roman"/>
          <w:szCs w:val="26"/>
        </w:rPr>
        <w:t xml:space="preserve"> – </w:t>
      </w:r>
      <w:r w:rsidRPr="005A65D9">
        <w:rPr>
          <w:rFonts w:ascii="Times New Roman" w:hAnsi="Times New Roman"/>
          <w:szCs w:val="26"/>
        </w:rPr>
        <w:tab/>
      </w:r>
      <w:r w:rsidRPr="005A65D9">
        <w:rPr>
          <w:rFonts w:ascii="Times New Roman" w:hAnsi="Times New Roman"/>
          <w:szCs w:val="26"/>
        </w:rPr>
        <w:tab/>
      </w:r>
      <w:r w:rsidRPr="005A65D9">
        <w:rPr>
          <w:rFonts w:ascii="Times New Roman" w:hAnsi="Times New Roman"/>
          <w:szCs w:val="26"/>
        </w:rPr>
        <w:tab/>
      </w:r>
    </w:p>
    <w:p w:rsidR="001B5467" w:rsidRPr="005A65D9" w:rsidRDefault="001B5467" w:rsidP="0038491D">
      <w:pPr>
        <w:spacing w:line="228" w:lineRule="auto"/>
        <w:rPr>
          <w:rFonts w:ascii="Times New Roman" w:hAnsi="Times New Roman"/>
          <w:sz w:val="24"/>
          <w:szCs w:val="24"/>
        </w:rPr>
      </w:pPr>
      <w:r w:rsidRPr="005A65D9">
        <w:rPr>
          <w:rFonts w:ascii="Times New Roman" w:hAnsi="Times New Roman"/>
          <w:sz w:val="24"/>
          <w:szCs w:val="24"/>
        </w:rPr>
        <w:t xml:space="preserve">за абонентське обслуговування </w:t>
      </w:r>
      <w:r w:rsidR="0038491D" w:rsidRPr="005A65D9">
        <w:rPr>
          <w:rFonts w:ascii="Times New Roman" w:hAnsi="Times New Roman"/>
          <w:sz w:val="24"/>
          <w:szCs w:val="24"/>
        </w:rPr>
        <w:t xml:space="preserve"> </w:t>
      </w:r>
    </w:p>
    <w:p w:rsidR="0038491D" w:rsidRPr="005A65D9" w:rsidRDefault="001B5467" w:rsidP="0038491D">
      <w:pPr>
        <w:spacing w:line="228" w:lineRule="auto"/>
        <w:rPr>
          <w:rFonts w:ascii="Times New Roman" w:hAnsi="Times New Roman"/>
          <w:szCs w:val="26"/>
        </w:rPr>
      </w:pPr>
      <w:r w:rsidRPr="005A65D9">
        <w:rPr>
          <w:rFonts w:ascii="Times New Roman" w:hAnsi="Times New Roman"/>
          <w:sz w:val="24"/>
          <w:szCs w:val="24"/>
        </w:rPr>
        <w:t xml:space="preserve">постачання </w:t>
      </w:r>
      <w:r w:rsidRPr="005A65D9">
        <w:rPr>
          <w:rFonts w:ascii="Times New Roman" w:hAnsi="Times New Roman"/>
          <w:sz w:val="24"/>
          <w:szCs w:val="24"/>
          <w:lang w:val="ru-RU"/>
        </w:rPr>
        <w:t xml:space="preserve">ГВ </w:t>
      </w:r>
      <w:r w:rsidR="0038491D" w:rsidRPr="005A65D9">
        <w:rPr>
          <w:rFonts w:ascii="Times New Roman" w:hAnsi="Times New Roman"/>
          <w:sz w:val="24"/>
          <w:szCs w:val="24"/>
        </w:rPr>
        <w:t>для населення</w:t>
      </w:r>
    </w:p>
    <w:p w:rsidR="0038491D" w:rsidRPr="005A65D9" w:rsidRDefault="0038491D" w:rsidP="0038491D">
      <w:pPr>
        <w:jc w:val="both"/>
        <w:rPr>
          <w:rFonts w:ascii="Times New Roman" w:hAnsi="Times New Roman"/>
          <w:sz w:val="24"/>
          <w:szCs w:val="24"/>
        </w:rPr>
      </w:pPr>
      <w:r w:rsidRPr="005A65D9">
        <w:rPr>
          <w:rFonts w:ascii="Times New Roman" w:hAnsi="Times New Roman"/>
          <w:sz w:val="24"/>
          <w:szCs w:val="24"/>
        </w:rPr>
        <w:t xml:space="preserve">у ТВБВ №10026/020 філія-Головного </w:t>
      </w:r>
      <w:r w:rsidRPr="005A65D9">
        <w:rPr>
          <w:rFonts w:ascii="Times New Roman" w:hAnsi="Times New Roman"/>
          <w:sz w:val="24"/>
          <w:szCs w:val="24"/>
        </w:rPr>
        <w:tab/>
      </w:r>
      <w:r w:rsidRPr="005A65D9">
        <w:rPr>
          <w:rFonts w:ascii="Times New Roman" w:hAnsi="Times New Roman"/>
          <w:sz w:val="24"/>
          <w:szCs w:val="24"/>
        </w:rPr>
        <w:tab/>
      </w:r>
      <w:r w:rsidRPr="005A65D9">
        <w:rPr>
          <w:rFonts w:ascii="Times New Roman" w:hAnsi="Times New Roman"/>
          <w:sz w:val="24"/>
          <w:szCs w:val="24"/>
        </w:rPr>
        <w:tab/>
      </w:r>
    </w:p>
    <w:p w:rsidR="0038491D" w:rsidRPr="005A65D9" w:rsidRDefault="0038491D" w:rsidP="0038491D">
      <w:pPr>
        <w:jc w:val="both"/>
        <w:rPr>
          <w:rFonts w:ascii="Times New Roman" w:hAnsi="Times New Roman"/>
          <w:sz w:val="24"/>
          <w:szCs w:val="24"/>
        </w:rPr>
      </w:pPr>
      <w:r w:rsidRPr="005A65D9">
        <w:rPr>
          <w:rFonts w:ascii="Times New Roman" w:hAnsi="Times New Roman"/>
          <w:sz w:val="24"/>
          <w:szCs w:val="24"/>
        </w:rPr>
        <w:t xml:space="preserve">управління по м. Києву та Київської області </w:t>
      </w:r>
    </w:p>
    <w:p w:rsidR="0038491D" w:rsidRPr="005A65D9" w:rsidRDefault="0038491D" w:rsidP="0038491D">
      <w:pPr>
        <w:jc w:val="both"/>
        <w:rPr>
          <w:rFonts w:ascii="Times New Roman" w:hAnsi="Times New Roman"/>
          <w:sz w:val="24"/>
          <w:szCs w:val="24"/>
        </w:rPr>
      </w:pPr>
      <w:r w:rsidRPr="005A65D9">
        <w:rPr>
          <w:rFonts w:ascii="Times New Roman" w:hAnsi="Times New Roman"/>
          <w:sz w:val="24"/>
          <w:szCs w:val="24"/>
        </w:rPr>
        <w:t>АТ «ОЩАДБАНК»,</w:t>
      </w:r>
    </w:p>
    <w:tbl>
      <w:tblPr>
        <w:tblW w:w="0" w:type="auto"/>
        <w:tblLook w:val="04A0" w:firstRow="1" w:lastRow="0" w:firstColumn="1" w:lastColumn="0" w:noHBand="0" w:noVBand="1"/>
      </w:tblPr>
      <w:tblGrid>
        <w:gridCol w:w="10205"/>
      </w:tblGrid>
      <w:tr w:rsidR="00513476" w:rsidRPr="005A65D9" w:rsidTr="00513476">
        <w:tc>
          <w:tcPr>
            <w:tcW w:w="10205" w:type="dxa"/>
            <w:shd w:val="clear" w:color="auto" w:fill="auto"/>
          </w:tcPr>
          <w:p w:rsidR="00513476" w:rsidRPr="005A65D9" w:rsidRDefault="00513476" w:rsidP="0005192A">
            <w:pPr>
              <w:spacing w:before="120"/>
              <w:ind w:left="-105"/>
              <w:contextualSpacing/>
              <w:rPr>
                <w:rFonts w:ascii="Times New Roman" w:hAnsi="Times New Roman"/>
                <w:szCs w:val="26"/>
              </w:rPr>
            </w:pPr>
          </w:p>
          <w:p w:rsidR="00513476" w:rsidRPr="005A65D9" w:rsidRDefault="00513476" w:rsidP="0005192A">
            <w:pPr>
              <w:spacing w:before="120"/>
              <w:ind w:left="-105"/>
              <w:contextualSpacing/>
              <w:rPr>
                <w:rFonts w:ascii="Times New Roman" w:eastAsiaTheme="minorHAnsi" w:hAnsi="Times New Roman"/>
                <w:sz w:val="24"/>
                <w:szCs w:val="24"/>
                <w:u w:val="single"/>
                <w:lang w:eastAsia="en-US"/>
              </w:rPr>
            </w:pPr>
            <w:r w:rsidRPr="005A65D9">
              <w:rPr>
                <w:rFonts w:ascii="Times New Roman" w:hAnsi="Times New Roman"/>
                <w:szCs w:val="26"/>
              </w:rPr>
              <w:t>контакти для передачі показань вузлів</w:t>
            </w:r>
            <w:r w:rsidRPr="005A65D9">
              <w:rPr>
                <w:rFonts w:ascii="Times New Roman" w:hAnsi="Times New Roman"/>
                <w:szCs w:val="26"/>
              </w:rPr>
              <w:br/>
              <w:t>обліку:</w:t>
            </w:r>
            <w:r w:rsidRPr="005A65D9">
              <w:rPr>
                <w:rFonts w:ascii="CIDFont+F1" w:eastAsiaTheme="minorHAnsi" w:hAnsi="CIDFont+F1" w:cs="CIDFont+F1"/>
                <w:sz w:val="16"/>
                <w:szCs w:val="16"/>
                <w:lang w:eastAsia="en-US"/>
              </w:rPr>
              <w:t xml:space="preserve"> </w:t>
            </w:r>
            <w:proofErr w:type="spellStart"/>
            <w:r w:rsidRPr="005A65D9">
              <w:rPr>
                <w:rFonts w:ascii="Times New Roman" w:eastAsiaTheme="minorHAnsi" w:hAnsi="Times New Roman"/>
                <w:sz w:val="24"/>
                <w:szCs w:val="24"/>
                <w:u w:val="single"/>
                <w:lang w:val="ru-RU" w:eastAsia="en-US"/>
              </w:rPr>
              <w:t>kte</w:t>
            </w:r>
            <w:proofErr w:type="spellEnd"/>
            <w:r w:rsidRPr="005A65D9">
              <w:rPr>
                <w:rFonts w:ascii="Times New Roman" w:eastAsiaTheme="minorHAnsi" w:hAnsi="Times New Roman"/>
                <w:sz w:val="24"/>
                <w:szCs w:val="24"/>
                <w:u w:val="single"/>
                <w:lang w:eastAsia="en-US"/>
              </w:rPr>
              <w:t>.</w:t>
            </w:r>
            <w:proofErr w:type="spellStart"/>
            <w:r w:rsidRPr="005A65D9">
              <w:rPr>
                <w:rFonts w:ascii="Times New Roman" w:eastAsiaTheme="minorHAnsi" w:hAnsi="Times New Roman"/>
                <w:sz w:val="24"/>
                <w:szCs w:val="24"/>
                <w:u w:val="single"/>
                <w:lang w:val="ru-RU" w:eastAsia="en-US"/>
              </w:rPr>
              <w:t>kmda</w:t>
            </w:r>
            <w:proofErr w:type="spellEnd"/>
            <w:r w:rsidRPr="005A65D9">
              <w:rPr>
                <w:rFonts w:ascii="Times New Roman" w:eastAsiaTheme="minorHAnsi" w:hAnsi="Times New Roman"/>
                <w:sz w:val="24"/>
                <w:szCs w:val="24"/>
                <w:u w:val="single"/>
                <w:lang w:eastAsia="en-US"/>
              </w:rPr>
              <w:t>.</w:t>
            </w:r>
            <w:proofErr w:type="spellStart"/>
            <w:r w:rsidRPr="005A65D9">
              <w:rPr>
                <w:rFonts w:ascii="Times New Roman" w:eastAsiaTheme="minorHAnsi" w:hAnsi="Times New Roman"/>
                <w:sz w:val="24"/>
                <w:szCs w:val="24"/>
                <w:u w:val="single"/>
                <w:lang w:val="ru-RU" w:eastAsia="en-US"/>
              </w:rPr>
              <w:t>gov</w:t>
            </w:r>
            <w:proofErr w:type="spellEnd"/>
            <w:r w:rsidRPr="005A65D9">
              <w:rPr>
                <w:rFonts w:ascii="Times New Roman" w:eastAsiaTheme="minorHAnsi" w:hAnsi="Times New Roman"/>
                <w:sz w:val="24"/>
                <w:szCs w:val="24"/>
                <w:u w:val="single"/>
                <w:lang w:eastAsia="en-US"/>
              </w:rPr>
              <w:t>.</w:t>
            </w:r>
            <w:proofErr w:type="spellStart"/>
            <w:r w:rsidRPr="005A65D9">
              <w:rPr>
                <w:rFonts w:ascii="Times New Roman" w:eastAsiaTheme="minorHAnsi" w:hAnsi="Times New Roman"/>
                <w:sz w:val="24"/>
                <w:szCs w:val="24"/>
                <w:u w:val="single"/>
                <w:lang w:val="ru-RU" w:eastAsia="en-US"/>
              </w:rPr>
              <w:t>ua</w:t>
            </w:r>
            <w:proofErr w:type="spellEnd"/>
            <w:r w:rsidRPr="005A65D9">
              <w:rPr>
                <w:rFonts w:ascii="Times New Roman" w:eastAsiaTheme="minorHAnsi" w:hAnsi="Times New Roman"/>
                <w:sz w:val="24"/>
                <w:szCs w:val="24"/>
                <w:u w:val="single"/>
                <w:lang w:eastAsia="en-US"/>
              </w:rPr>
              <w:t>/</w:t>
            </w:r>
            <w:proofErr w:type="spellStart"/>
            <w:r w:rsidRPr="005A65D9">
              <w:rPr>
                <w:rFonts w:ascii="Times New Roman" w:eastAsiaTheme="minorHAnsi" w:hAnsi="Times New Roman"/>
                <w:sz w:val="24"/>
                <w:szCs w:val="24"/>
                <w:u w:val="single"/>
                <w:lang w:val="ru-RU" w:eastAsia="en-US"/>
              </w:rPr>
              <w:t>my</w:t>
            </w:r>
            <w:proofErr w:type="spellEnd"/>
            <w:r w:rsidRPr="005A65D9">
              <w:rPr>
                <w:rFonts w:ascii="Times New Roman" w:eastAsiaTheme="minorHAnsi" w:hAnsi="Times New Roman"/>
                <w:sz w:val="24"/>
                <w:szCs w:val="24"/>
                <w:u w:val="single"/>
                <w:lang w:eastAsia="en-US"/>
              </w:rPr>
              <w:t>-</w:t>
            </w:r>
            <w:proofErr w:type="spellStart"/>
            <w:r w:rsidRPr="005A65D9">
              <w:rPr>
                <w:rFonts w:ascii="Times New Roman" w:eastAsiaTheme="minorHAnsi" w:hAnsi="Times New Roman"/>
                <w:sz w:val="24"/>
                <w:szCs w:val="24"/>
                <w:u w:val="single"/>
                <w:lang w:val="ru-RU" w:eastAsia="en-US"/>
              </w:rPr>
              <w:t>cabinet</w:t>
            </w:r>
            <w:proofErr w:type="spellEnd"/>
            <w:r w:rsidRPr="005A65D9">
              <w:rPr>
                <w:rFonts w:ascii="Times New Roman" w:eastAsiaTheme="minorHAnsi" w:hAnsi="Times New Roman"/>
                <w:sz w:val="24"/>
                <w:szCs w:val="24"/>
                <w:u w:val="single"/>
                <w:lang w:eastAsia="en-US"/>
              </w:rPr>
              <w:t>;</w:t>
            </w:r>
          </w:p>
          <w:p w:rsidR="00513476" w:rsidRPr="005A65D9" w:rsidRDefault="000D2DD1" w:rsidP="0005192A">
            <w:pPr>
              <w:spacing w:before="120"/>
              <w:ind w:left="-105"/>
              <w:contextualSpacing/>
              <w:rPr>
                <w:rFonts w:ascii="Times New Roman" w:hAnsi="Times New Roman"/>
                <w:szCs w:val="26"/>
              </w:rPr>
            </w:pPr>
            <w:hyperlink r:id="rId12" w:history="1">
              <w:r w:rsidR="00513476" w:rsidRPr="005A65D9">
                <w:rPr>
                  <w:rStyle w:val="a5"/>
                  <w:rFonts w:ascii="Times New Roman" w:eastAsiaTheme="minorHAnsi" w:hAnsi="Times New Roman"/>
                  <w:sz w:val="24"/>
                  <w:szCs w:val="24"/>
                  <w:lang w:val="ru-RU" w:eastAsia="en-US"/>
                </w:rPr>
                <w:t>https</w:t>
              </w:r>
              <w:r w:rsidR="00513476" w:rsidRPr="005A65D9">
                <w:rPr>
                  <w:rStyle w:val="a5"/>
                  <w:rFonts w:ascii="Times New Roman" w:eastAsiaTheme="minorHAnsi" w:hAnsi="Times New Roman"/>
                  <w:sz w:val="24"/>
                  <w:szCs w:val="24"/>
                  <w:lang w:eastAsia="en-US"/>
                </w:rPr>
                <w:t>://</w:t>
              </w:r>
              <w:r w:rsidR="00513476" w:rsidRPr="005A65D9">
                <w:rPr>
                  <w:rStyle w:val="a5"/>
                  <w:rFonts w:ascii="Times New Roman" w:eastAsiaTheme="minorHAnsi" w:hAnsi="Times New Roman"/>
                  <w:sz w:val="24"/>
                  <w:szCs w:val="24"/>
                  <w:lang w:val="ru-RU" w:eastAsia="en-US"/>
                </w:rPr>
                <w:t>cks</w:t>
              </w:r>
              <w:r w:rsidR="00513476" w:rsidRPr="005A65D9">
                <w:rPr>
                  <w:rStyle w:val="a5"/>
                  <w:rFonts w:ascii="Times New Roman" w:eastAsiaTheme="minorHAnsi" w:hAnsi="Times New Roman"/>
                  <w:sz w:val="24"/>
                  <w:szCs w:val="24"/>
                  <w:lang w:eastAsia="en-US"/>
                </w:rPr>
                <w:t>.</w:t>
              </w:r>
              <w:r w:rsidR="00513476" w:rsidRPr="005A65D9">
                <w:rPr>
                  <w:rStyle w:val="a5"/>
                  <w:rFonts w:ascii="Times New Roman" w:eastAsiaTheme="minorHAnsi" w:hAnsi="Times New Roman"/>
                  <w:sz w:val="24"/>
                  <w:szCs w:val="24"/>
                  <w:lang w:val="ru-RU" w:eastAsia="en-US"/>
                </w:rPr>
                <w:t>com</w:t>
              </w:r>
              <w:r w:rsidR="00513476" w:rsidRPr="005A65D9">
                <w:rPr>
                  <w:rStyle w:val="a5"/>
                  <w:rFonts w:ascii="Times New Roman" w:eastAsiaTheme="minorHAnsi" w:hAnsi="Times New Roman"/>
                  <w:sz w:val="24"/>
                  <w:szCs w:val="24"/>
                  <w:lang w:eastAsia="en-US"/>
                </w:rPr>
                <w:t>.</w:t>
              </w:r>
              <w:r w:rsidR="00513476" w:rsidRPr="005A65D9">
                <w:rPr>
                  <w:rStyle w:val="a5"/>
                  <w:rFonts w:ascii="Times New Roman" w:eastAsiaTheme="minorHAnsi" w:hAnsi="Times New Roman"/>
                  <w:sz w:val="24"/>
                  <w:szCs w:val="24"/>
                  <w:lang w:val="ru-RU" w:eastAsia="en-US"/>
                </w:rPr>
                <w:t>ua</w:t>
              </w:r>
              <w:r w:rsidR="00513476" w:rsidRPr="005A65D9">
                <w:rPr>
                  <w:rStyle w:val="a5"/>
                  <w:rFonts w:ascii="Times New Roman" w:eastAsiaTheme="minorHAnsi" w:hAnsi="Times New Roman"/>
                  <w:sz w:val="24"/>
                  <w:szCs w:val="24"/>
                  <w:lang w:eastAsia="en-US"/>
                </w:rPr>
                <w:t>/</w:t>
              </w:r>
              <w:proofErr w:type="spellStart"/>
              <w:r w:rsidR="00513476" w:rsidRPr="005A65D9">
                <w:rPr>
                  <w:rStyle w:val="a5"/>
                  <w:rFonts w:ascii="Times New Roman" w:eastAsiaTheme="minorHAnsi" w:hAnsi="Times New Roman"/>
                  <w:sz w:val="24"/>
                  <w:szCs w:val="24"/>
                  <w:lang w:val="ru-RU" w:eastAsia="en-US"/>
                </w:rPr>
                <w:t>counters</w:t>
              </w:r>
              <w:proofErr w:type="spellEnd"/>
            </w:hyperlink>
            <w:r w:rsidR="00513476" w:rsidRPr="005A65D9">
              <w:rPr>
                <w:rFonts w:ascii="Times New Roman" w:eastAsiaTheme="minorHAnsi" w:hAnsi="Times New Roman"/>
                <w:sz w:val="24"/>
                <w:szCs w:val="24"/>
                <w:lang w:eastAsia="en-US"/>
              </w:rPr>
              <w:t>; (044) 247-40-40</w:t>
            </w:r>
          </w:p>
        </w:tc>
      </w:tr>
      <w:tr w:rsidR="00513476" w:rsidRPr="005A65D9" w:rsidTr="00513476">
        <w:tc>
          <w:tcPr>
            <w:tcW w:w="10205" w:type="dxa"/>
            <w:shd w:val="clear" w:color="auto" w:fill="auto"/>
          </w:tcPr>
          <w:p w:rsidR="00513476" w:rsidRPr="005A65D9" w:rsidRDefault="00513476" w:rsidP="0005192A">
            <w:pPr>
              <w:spacing w:before="120"/>
              <w:ind w:left="-105"/>
              <w:contextualSpacing/>
              <w:rPr>
                <w:rFonts w:ascii="Times New Roman" w:hAnsi="Times New Roman"/>
                <w:sz w:val="24"/>
                <w:szCs w:val="24"/>
              </w:rPr>
            </w:pPr>
            <w:r w:rsidRPr="005A65D9">
              <w:rPr>
                <w:rFonts w:ascii="Times New Roman" w:hAnsi="Times New Roman"/>
                <w:sz w:val="24"/>
                <w:szCs w:val="24"/>
              </w:rPr>
              <w:t>номер телефону: (044) 207-61-00;</w:t>
            </w:r>
          </w:p>
        </w:tc>
      </w:tr>
      <w:tr w:rsidR="00513476" w:rsidRPr="005A65D9" w:rsidTr="00513476">
        <w:tc>
          <w:tcPr>
            <w:tcW w:w="10205" w:type="dxa"/>
            <w:shd w:val="clear" w:color="auto" w:fill="auto"/>
          </w:tcPr>
          <w:p w:rsidR="00513476" w:rsidRPr="005A65D9" w:rsidRDefault="00513476" w:rsidP="0005192A">
            <w:pPr>
              <w:spacing w:before="120"/>
              <w:ind w:left="-105"/>
              <w:contextualSpacing/>
              <w:rPr>
                <w:rFonts w:ascii="Times New Roman" w:hAnsi="Times New Roman"/>
                <w:sz w:val="24"/>
                <w:szCs w:val="24"/>
                <w:lang w:val="ru-RU"/>
              </w:rPr>
            </w:pPr>
            <w:r w:rsidRPr="005A65D9">
              <w:rPr>
                <w:rFonts w:ascii="Times New Roman" w:hAnsi="Times New Roman"/>
                <w:sz w:val="24"/>
                <w:szCs w:val="24"/>
              </w:rPr>
              <w:t xml:space="preserve">адреса електронної пошти: </w:t>
            </w:r>
            <w:r w:rsidRPr="005A65D9">
              <w:rPr>
                <w:rFonts w:ascii="Times New Roman" w:eastAsiaTheme="minorHAnsi" w:hAnsi="Times New Roman"/>
                <w:sz w:val="24"/>
                <w:szCs w:val="24"/>
                <w:u w:val="single"/>
                <w:lang w:val="en-US" w:eastAsia="en-US"/>
              </w:rPr>
              <w:t>info</w:t>
            </w:r>
            <w:r w:rsidRPr="005A65D9">
              <w:rPr>
                <w:rFonts w:ascii="Times New Roman" w:eastAsiaTheme="minorHAnsi" w:hAnsi="Times New Roman"/>
                <w:sz w:val="24"/>
                <w:szCs w:val="24"/>
                <w:u w:val="single"/>
                <w:lang w:val="ru-RU" w:eastAsia="en-US"/>
              </w:rPr>
              <w:t>@kte.kmda.gov.ua</w:t>
            </w:r>
          </w:p>
        </w:tc>
      </w:tr>
      <w:tr w:rsidR="0038491D" w:rsidRPr="005A65D9" w:rsidTr="0005192A">
        <w:tc>
          <w:tcPr>
            <w:tcW w:w="10205" w:type="dxa"/>
            <w:shd w:val="clear" w:color="auto" w:fill="auto"/>
          </w:tcPr>
          <w:p w:rsidR="00513476" w:rsidRPr="005A65D9" w:rsidRDefault="00513476"/>
          <w:tbl>
            <w:tblPr>
              <w:tblpPr w:leftFromText="180" w:rightFromText="180" w:vertAnchor="text" w:tblpY="1"/>
              <w:tblOverlap w:val="never"/>
              <w:tblW w:w="10712" w:type="dxa"/>
              <w:tblLook w:val="04A0" w:firstRow="1" w:lastRow="0" w:firstColumn="1" w:lastColumn="0" w:noHBand="0" w:noVBand="1"/>
            </w:tblPr>
            <w:tblGrid>
              <w:gridCol w:w="4820"/>
              <w:gridCol w:w="2946"/>
              <w:gridCol w:w="2946"/>
            </w:tblGrid>
            <w:tr w:rsidR="007D5D61" w:rsidRPr="005A65D9" w:rsidTr="002002AB">
              <w:trPr>
                <w:gridAfter w:val="2"/>
                <w:wAfter w:w="5892" w:type="dxa"/>
              </w:trPr>
              <w:tc>
                <w:tcPr>
                  <w:tcW w:w="4820" w:type="dxa"/>
                  <w:shd w:val="clear" w:color="auto" w:fill="auto"/>
                </w:tcPr>
                <w:p w:rsidR="007D5D61" w:rsidRPr="005A65D9" w:rsidRDefault="007D5D61" w:rsidP="007D5D61">
                  <w:pPr>
                    <w:spacing w:before="120" w:line="228" w:lineRule="auto"/>
                    <w:rPr>
                      <w:rFonts w:ascii="Times New Roman" w:hAnsi="Times New Roman"/>
                      <w:sz w:val="24"/>
                      <w:szCs w:val="24"/>
                    </w:rPr>
                  </w:pPr>
                  <w:r w:rsidRPr="005A65D9">
                    <w:rPr>
                      <w:rFonts w:ascii="Times New Roman" w:hAnsi="Times New Roman"/>
                      <w:szCs w:val="26"/>
                    </w:rPr>
                    <w:t xml:space="preserve">офіційний веб-сайт </w:t>
                  </w:r>
                  <w:hyperlink r:id="rId13" w:history="1">
                    <w:r w:rsidRPr="005A65D9">
                      <w:rPr>
                        <w:rStyle w:val="a5"/>
                        <w:rFonts w:ascii="Times New Roman" w:hAnsi="Times New Roman"/>
                        <w:sz w:val="24"/>
                        <w:szCs w:val="24"/>
                      </w:rPr>
                      <w:t>https://kte.kmda.gov.ua/</w:t>
                    </w:r>
                  </w:hyperlink>
                </w:p>
                <w:p w:rsidR="005E2AB8" w:rsidRPr="005A65D9" w:rsidRDefault="005E2AB8" w:rsidP="007D5D61">
                  <w:pPr>
                    <w:spacing w:line="228" w:lineRule="auto"/>
                    <w:rPr>
                      <w:rFonts w:ascii="Times New Roman" w:hAnsi="Times New Roman"/>
                      <w:szCs w:val="26"/>
                    </w:rPr>
                  </w:pPr>
                </w:p>
                <w:p w:rsidR="007D5D61" w:rsidRPr="005A65D9" w:rsidRDefault="007D5D61" w:rsidP="007D5D61">
                  <w:pPr>
                    <w:spacing w:line="228" w:lineRule="auto"/>
                    <w:rPr>
                      <w:rFonts w:ascii="Times New Roman" w:hAnsi="Times New Roman"/>
                      <w:szCs w:val="26"/>
                    </w:rPr>
                  </w:pPr>
                  <w:r w:rsidRPr="005A65D9">
                    <w:rPr>
                      <w:rFonts w:ascii="Times New Roman" w:hAnsi="Times New Roman"/>
                      <w:szCs w:val="26"/>
                    </w:rPr>
                    <w:t>__________________________________</w:t>
                  </w:r>
                </w:p>
                <w:p w:rsidR="007D5D61" w:rsidRPr="0005192A" w:rsidRDefault="007D5D61" w:rsidP="007D5D61">
                  <w:pPr>
                    <w:spacing w:line="228" w:lineRule="auto"/>
                    <w:rPr>
                      <w:rFonts w:ascii="Times New Roman" w:hAnsi="Times New Roman"/>
                      <w:sz w:val="18"/>
                      <w:szCs w:val="18"/>
                    </w:rPr>
                  </w:pPr>
                  <w:r w:rsidRPr="0005192A">
                    <w:rPr>
                      <w:rFonts w:ascii="Times New Roman" w:hAnsi="Times New Roman"/>
                      <w:sz w:val="18"/>
                      <w:szCs w:val="18"/>
                    </w:rPr>
                    <w:t>(найменування посади)</w:t>
                  </w:r>
                </w:p>
              </w:tc>
            </w:tr>
            <w:tr w:rsidR="002002AB" w:rsidRPr="005A65D9" w:rsidTr="002002AB">
              <w:tc>
                <w:tcPr>
                  <w:tcW w:w="4820" w:type="dxa"/>
                  <w:shd w:val="clear" w:color="auto" w:fill="auto"/>
                </w:tcPr>
                <w:tbl>
                  <w:tblPr>
                    <w:tblW w:w="0" w:type="auto"/>
                    <w:tblLook w:val="04A0" w:firstRow="1" w:lastRow="0" w:firstColumn="1" w:lastColumn="0" w:noHBand="0" w:noVBand="1"/>
                  </w:tblPr>
                  <w:tblGrid>
                    <w:gridCol w:w="1658"/>
                    <w:gridCol w:w="2946"/>
                  </w:tblGrid>
                  <w:tr w:rsidR="002002AB" w:rsidRPr="005A65D9" w:rsidTr="007D5D61">
                    <w:tc>
                      <w:tcPr>
                        <w:tcW w:w="1658" w:type="dxa"/>
                        <w:shd w:val="clear" w:color="auto" w:fill="auto"/>
                      </w:tcPr>
                      <w:p w:rsidR="002002AB" w:rsidRPr="005A65D9" w:rsidRDefault="002002AB" w:rsidP="002002AB">
                        <w:pPr>
                          <w:spacing w:before="120" w:line="228" w:lineRule="auto"/>
                          <w:rPr>
                            <w:rFonts w:ascii="Times New Roman" w:hAnsi="Times New Roman"/>
                            <w:szCs w:val="26"/>
                          </w:rPr>
                        </w:pPr>
                        <w:r w:rsidRPr="005A65D9">
                          <w:rPr>
                            <w:rFonts w:ascii="Times New Roman" w:hAnsi="Times New Roman"/>
                            <w:szCs w:val="26"/>
                          </w:rPr>
                          <w:t>___________</w:t>
                        </w:r>
                        <w:r w:rsidRPr="005A65D9">
                          <w:rPr>
                            <w:rFonts w:ascii="Times New Roman" w:hAnsi="Times New Roman"/>
                            <w:szCs w:val="26"/>
                          </w:rPr>
                          <w:br/>
                        </w:r>
                        <w:r w:rsidRPr="0005192A">
                          <w:rPr>
                            <w:rFonts w:ascii="Times New Roman" w:hAnsi="Times New Roman"/>
                            <w:sz w:val="18"/>
                            <w:szCs w:val="18"/>
                          </w:rPr>
                          <w:t>(підпис)</w:t>
                        </w:r>
                      </w:p>
                    </w:tc>
                    <w:tc>
                      <w:tcPr>
                        <w:tcW w:w="2946" w:type="dxa"/>
                        <w:shd w:val="clear" w:color="auto" w:fill="auto"/>
                      </w:tcPr>
                      <w:p w:rsidR="002002AB" w:rsidRPr="005A65D9" w:rsidRDefault="002002AB" w:rsidP="002002AB">
                        <w:pPr>
                          <w:spacing w:before="120" w:line="228" w:lineRule="auto"/>
                          <w:rPr>
                            <w:rFonts w:ascii="Times New Roman" w:hAnsi="Times New Roman"/>
                            <w:szCs w:val="26"/>
                          </w:rPr>
                        </w:pPr>
                        <w:r w:rsidRPr="005A65D9">
                          <w:rPr>
                            <w:rFonts w:ascii="Times New Roman" w:hAnsi="Times New Roman"/>
                            <w:szCs w:val="26"/>
                          </w:rPr>
                          <w:t>_____________________</w:t>
                        </w:r>
                      </w:p>
                      <w:p w:rsidR="002002AB" w:rsidRPr="0005192A" w:rsidRDefault="002002AB" w:rsidP="002002AB">
                        <w:pPr>
                          <w:spacing w:line="228" w:lineRule="auto"/>
                          <w:rPr>
                            <w:rFonts w:ascii="Times New Roman" w:hAnsi="Times New Roman"/>
                            <w:sz w:val="18"/>
                            <w:szCs w:val="18"/>
                          </w:rPr>
                        </w:pPr>
                        <w:r w:rsidRPr="0005192A">
                          <w:rPr>
                            <w:rFonts w:ascii="Times New Roman" w:hAnsi="Times New Roman"/>
                            <w:sz w:val="18"/>
                            <w:szCs w:val="18"/>
                          </w:rPr>
                          <w:t xml:space="preserve">(прізвище, ім’я та по батькові </w:t>
                        </w:r>
                        <w:r w:rsidRPr="0005192A">
                          <w:rPr>
                            <w:rFonts w:ascii="Times New Roman" w:hAnsi="Times New Roman"/>
                            <w:sz w:val="18"/>
                            <w:szCs w:val="18"/>
                          </w:rPr>
                          <w:br/>
                          <w:t>(за наявності)</w:t>
                        </w:r>
                      </w:p>
                    </w:tc>
                  </w:tr>
                </w:tbl>
                <w:p w:rsidR="002002AB" w:rsidRPr="005A65D9" w:rsidRDefault="002002AB" w:rsidP="002002AB">
                  <w:pPr>
                    <w:spacing w:before="120" w:line="228" w:lineRule="auto"/>
                    <w:rPr>
                      <w:rFonts w:ascii="Times New Roman" w:hAnsi="Times New Roman"/>
                      <w:szCs w:val="26"/>
                    </w:rPr>
                  </w:pPr>
                </w:p>
              </w:tc>
              <w:tc>
                <w:tcPr>
                  <w:tcW w:w="2946" w:type="dxa"/>
                </w:tcPr>
                <w:p w:rsidR="005E2AB8" w:rsidRPr="005A65D9" w:rsidRDefault="002002AB" w:rsidP="002002AB">
                  <w:pPr>
                    <w:spacing w:before="120" w:line="228" w:lineRule="auto"/>
                    <w:contextualSpacing/>
                    <w:rPr>
                      <w:rFonts w:ascii="Times New Roman" w:hAnsi="Times New Roman"/>
                      <w:sz w:val="24"/>
                      <w:szCs w:val="24"/>
                    </w:rPr>
                  </w:pPr>
                  <w:r w:rsidRPr="005A65D9">
                    <w:rPr>
                      <w:rFonts w:ascii="Times New Roman" w:hAnsi="Times New Roman"/>
                      <w:sz w:val="24"/>
                      <w:szCs w:val="24"/>
                    </w:rPr>
                    <w:t xml:space="preserve">   </w:t>
                  </w:r>
                </w:p>
                <w:p w:rsidR="001C13E7" w:rsidRPr="005A65D9" w:rsidRDefault="005E2AB8" w:rsidP="001C13E7">
                  <w:pPr>
                    <w:spacing w:before="120" w:line="228" w:lineRule="auto"/>
                    <w:contextualSpacing/>
                    <w:rPr>
                      <w:rFonts w:ascii="Times New Roman" w:hAnsi="Times New Roman"/>
                      <w:sz w:val="24"/>
                      <w:szCs w:val="24"/>
                      <w:lang w:val="ru-RU"/>
                    </w:rPr>
                  </w:pPr>
                  <w:r w:rsidRPr="005A65D9">
                    <w:rPr>
                      <w:rFonts w:ascii="Times New Roman" w:hAnsi="Times New Roman"/>
                      <w:sz w:val="24"/>
                      <w:szCs w:val="24"/>
                    </w:rPr>
                    <w:t xml:space="preserve">             </w:t>
                  </w:r>
                  <w:r w:rsidR="001C13E7" w:rsidRPr="005A65D9">
                    <w:rPr>
                      <w:rFonts w:ascii="Times New Roman" w:hAnsi="Times New Roman"/>
                      <w:sz w:val="24"/>
                      <w:szCs w:val="24"/>
                      <w:lang w:val="ru-RU"/>
                    </w:rPr>
                    <w:t xml:space="preserve"> </w:t>
                  </w:r>
                </w:p>
                <w:p w:rsidR="002002AB" w:rsidRPr="005A65D9" w:rsidRDefault="002002AB" w:rsidP="002002AB">
                  <w:pPr>
                    <w:spacing w:before="120" w:line="228" w:lineRule="auto"/>
                    <w:contextualSpacing/>
                    <w:rPr>
                      <w:rFonts w:ascii="Times New Roman" w:hAnsi="Times New Roman"/>
                      <w:sz w:val="24"/>
                      <w:szCs w:val="24"/>
                    </w:rPr>
                  </w:pPr>
                </w:p>
              </w:tc>
              <w:tc>
                <w:tcPr>
                  <w:tcW w:w="2946" w:type="dxa"/>
                </w:tcPr>
                <w:p w:rsidR="005E2AB8" w:rsidRPr="005A65D9" w:rsidRDefault="005E2AB8" w:rsidP="002002AB">
                  <w:pPr>
                    <w:spacing w:before="120" w:line="228" w:lineRule="auto"/>
                    <w:contextualSpacing/>
                    <w:rPr>
                      <w:rFonts w:ascii="Times New Roman" w:hAnsi="Times New Roman"/>
                      <w:sz w:val="24"/>
                      <w:szCs w:val="24"/>
                    </w:rPr>
                  </w:pPr>
                </w:p>
                <w:p w:rsidR="002002AB" w:rsidRPr="005A65D9" w:rsidRDefault="001C13E7" w:rsidP="002002AB">
                  <w:pPr>
                    <w:spacing w:before="120" w:line="228" w:lineRule="auto"/>
                    <w:contextualSpacing/>
                    <w:rPr>
                      <w:rFonts w:ascii="Times New Roman" w:hAnsi="Times New Roman"/>
                      <w:sz w:val="24"/>
                      <w:szCs w:val="24"/>
                      <w:lang w:val="en-US"/>
                    </w:rPr>
                  </w:pPr>
                  <w:r w:rsidRPr="005A65D9">
                    <w:rPr>
                      <w:rFonts w:ascii="Times New Roman" w:hAnsi="Times New Roman"/>
                      <w:sz w:val="24"/>
                      <w:szCs w:val="24"/>
                      <w:lang w:val="en-US"/>
                    </w:rPr>
                    <w:t>_________________</w:t>
                  </w:r>
                </w:p>
                <w:p w:rsidR="002002AB" w:rsidRPr="0005192A" w:rsidRDefault="001C13E7" w:rsidP="002002AB">
                  <w:pPr>
                    <w:spacing w:before="120" w:line="228" w:lineRule="auto"/>
                    <w:contextualSpacing/>
                    <w:rPr>
                      <w:rFonts w:ascii="Times New Roman" w:hAnsi="Times New Roman"/>
                      <w:sz w:val="18"/>
                      <w:szCs w:val="18"/>
                    </w:rPr>
                  </w:pPr>
                  <w:r w:rsidRPr="0005192A">
                    <w:rPr>
                      <w:rFonts w:ascii="Times New Roman" w:hAnsi="Times New Roman"/>
                      <w:sz w:val="18"/>
                      <w:szCs w:val="18"/>
                      <w:lang w:val="en-US"/>
                    </w:rPr>
                    <w:t xml:space="preserve">          </w:t>
                  </w:r>
                  <w:r w:rsidRPr="0005192A">
                    <w:rPr>
                      <w:rFonts w:ascii="Times New Roman" w:hAnsi="Times New Roman"/>
                      <w:sz w:val="18"/>
                      <w:szCs w:val="18"/>
                    </w:rPr>
                    <w:t>(підпис)</w:t>
                  </w:r>
                </w:p>
              </w:tc>
            </w:tr>
            <w:tr w:rsidR="002002AB" w:rsidRPr="005A65D9" w:rsidTr="002002AB">
              <w:trPr>
                <w:gridAfter w:val="2"/>
                <w:wAfter w:w="5892" w:type="dxa"/>
              </w:trPr>
              <w:tc>
                <w:tcPr>
                  <w:tcW w:w="4820" w:type="dxa"/>
                  <w:shd w:val="clear" w:color="auto" w:fill="auto"/>
                </w:tcPr>
                <w:p w:rsidR="002002AB" w:rsidRPr="005A65D9" w:rsidRDefault="002002AB" w:rsidP="002002AB">
                  <w:pPr>
                    <w:spacing w:line="228" w:lineRule="auto"/>
                    <w:rPr>
                      <w:rFonts w:ascii="Times New Roman" w:hAnsi="Times New Roman"/>
                      <w:szCs w:val="26"/>
                    </w:rPr>
                  </w:pPr>
                </w:p>
              </w:tc>
            </w:tr>
          </w:tbl>
          <w:p w:rsidR="0038491D" w:rsidRPr="005A65D9" w:rsidRDefault="0038491D" w:rsidP="00C73AC4">
            <w:pPr>
              <w:spacing w:line="228" w:lineRule="auto"/>
              <w:jc w:val="center"/>
              <w:rPr>
                <w:rFonts w:ascii="Times New Roman" w:hAnsi="Times New Roman"/>
                <w:sz w:val="24"/>
                <w:szCs w:val="24"/>
              </w:rPr>
            </w:pPr>
          </w:p>
        </w:tc>
      </w:tr>
    </w:tbl>
    <w:p w:rsidR="0038491D" w:rsidRPr="005A65D9" w:rsidRDefault="0038491D" w:rsidP="0038491D">
      <w:pPr>
        <w:jc w:val="both"/>
        <w:rPr>
          <w:rFonts w:ascii="Times New Roman" w:hAnsi="Times New Roman"/>
          <w:sz w:val="24"/>
          <w:szCs w:val="24"/>
        </w:rPr>
      </w:pPr>
    </w:p>
    <w:p w:rsidR="0038491D" w:rsidRPr="005A65D9" w:rsidRDefault="0038491D" w:rsidP="0038491D">
      <w:pPr>
        <w:ind w:left="4395"/>
        <w:jc w:val="both"/>
        <w:rPr>
          <w:rFonts w:ascii="Times New Roman" w:hAnsi="Times New Roman"/>
          <w:sz w:val="24"/>
          <w:szCs w:val="24"/>
        </w:rPr>
      </w:pPr>
    </w:p>
    <w:p w:rsidR="00176E1F" w:rsidRDefault="00176E1F" w:rsidP="00EB7AD4">
      <w:pPr>
        <w:pStyle w:val="a4"/>
        <w:rPr>
          <w:rFonts w:ascii="Times New Roman" w:hAnsi="Times New Roman"/>
          <w:b w:val="0"/>
          <w:szCs w:val="26"/>
        </w:rPr>
      </w:pPr>
    </w:p>
    <w:p w:rsidR="00EB7AD4" w:rsidRPr="005A65D9" w:rsidRDefault="00EB7AD4" w:rsidP="00EB7AD4">
      <w:pPr>
        <w:pStyle w:val="a4"/>
        <w:rPr>
          <w:rFonts w:ascii="Times New Roman" w:hAnsi="Times New Roman"/>
          <w:b w:val="0"/>
          <w:szCs w:val="26"/>
        </w:rPr>
      </w:pPr>
      <w:r w:rsidRPr="005A65D9">
        <w:rPr>
          <w:rFonts w:ascii="Times New Roman" w:hAnsi="Times New Roman"/>
          <w:b w:val="0"/>
          <w:szCs w:val="26"/>
        </w:rPr>
        <w:t>ЗАЯВА-ПРИЄДНАННЯ</w:t>
      </w:r>
      <w:r w:rsidRPr="005A65D9">
        <w:rPr>
          <w:rFonts w:ascii="Times New Roman" w:hAnsi="Times New Roman"/>
          <w:b w:val="0"/>
          <w:szCs w:val="26"/>
        </w:rPr>
        <w:br/>
        <w:t>до індивідуального договору про надання послуги</w:t>
      </w:r>
      <w:r w:rsidRPr="005A65D9">
        <w:rPr>
          <w:rFonts w:ascii="Times New Roman" w:hAnsi="Times New Roman"/>
          <w:b w:val="0"/>
          <w:szCs w:val="26"/>
        </w:rPr>
        <w:br/>
        <w:t>з постачання гарячої води</w:t>
      </w:r>
    </w:p>
    <w:p w:rsidR="00EB7AD4" w:rsidRPr="005A65D9" w:rsidRDefault="00EB7AD4" w:rsidP="009831C3">
      <w:pPr>
        <w:pStyle w:val="a3"/>
        <w:jc w:val="both"/>
        <w:rPr>
          <w:rFonts w:ascii="Times New Roman" w:hAnsi="Times New Roman"/>
          <w:szCs w:val="26"/>
        </w:rPr>
      </w:pPr>
      <w:r w:rsidRPr="005A65D9">
        <w:rPr>
          <w:rFonts w:ascii="Times New Roman" w:hAnsi="Times New Roman"/>
          <w:szCs w:val="26"/>
        </w:rPr>
        <w:t xml:space="preserve">Ознайомившись з умовами договору про надання послуги з постачання гарячої води на </w:t>
      </w:r>
      <w:r w:rsidR="000C117D" w:rsidRPr="005A65D9">
        <w:rPr>
          <w:rFonts w:ascii="Times New Roman" w:hAnsi="Times New Roman"/>
          <w:szCs w:val="26"/>
        </w:rPr>
        <w:t xml:space="preserve"> </w:t>
      </w:r>
      <w:hyperlink r:id="rId14" w:history="1">
        <w:r w:rsidR="000C117D" w:rsidRPr="005A65D9">
          <w:rPr>
            <w:rStyle w:val="a5"/>
            <w:rFonts w:ascii="Times New Roman" w:hAnsi="Times New Roman"/>
            <w:sz w:val="24"/>
            <w:szCs w:val="24"/>
          </w:rPr>
          <w:t>https://kte.kmda.gov.ua/</w:t>
        </w:r>
      </w:hyperlink>
      <w:r w:rsidR="009831C3" w:rsidRPr="005A65D9">
        <w:rPr>
          <w:rStyle w:val="a5"/>
          <w:rFonts w:ascii="Times New Roman" w:hAnsi="Times New Roman"/>
          <w:sz w:val="24"/>
          <w:szCs w:val="24"/>
        </w:rPr>
        <w:t xml:space="preserve"> </w:t>
      </w:r>
      <w:r w:rsidRPr="005A65D9">
        <w:rPr>
          <w:rFonts w:ascii="Times New Roman" w:hAnsi="Times New Roman"/>
          <w:szCs w:val="26"/>
        </w:rPr>
        <w:t>приєднуюсь до договору про надання послуг з постачання гарячої води</w:t>
      </w:r>
      <w:r w:rsidR="009831C3" w:rsidRPr="005A65D9">
        <w:rPr>
          <w:rFonts w:ascii="Times New Roman" w:hAnsi="Times New Roman"/>
          <w:szCs w:val="26"/>
        </w:rPr>
        <w:t xml:space="preserve"> </w:t>
      </w:r>
      <w:r w:rsidR="00AB080D" w:rsidRPr="005A65D9">
        <w:rPr>
          <w:rFonts w:ascii="Times New Roman" w:hAnsi="Times New Roman"/>
          <w:szCs w:val="26"/>
          <w:u w:val="single"/>
        </w:rPr>
        <w:t>КОМУНАЛЬНЕ ПІДПРИЄМСТВО ВИКОНАВЧОГО ОРГАНУ КИЇВРАДИ (КИЇВСЬКОЇ МІСЬКОЇ ДЕРЖАВНОЇ АДМІНІСТРАЦІЇ) «КИЇВТЕПЛОЕНЕРГО</w:t>
      </w:r>
      <w:r w:rsidR="009831C3" w:rsidRPr="005A65D9">
        <w:rPr>
          <w:rFonts w:ascii="Times New Roman" w:hAnsi="Times New Roman"/>
          <w:szCs w:val="26"/>
          <w:u w:val="single"/>
        </w:rPr>
        <w:t xml:space="preserve"> </w:t>
      </w:r>
      <w:r w:rsidRPr="005A65D9">
        <w:rPr>
          <w:rFonts w:ascii="Times New Roman" w:hAnsi="Times New Roman"/>
          <w:szCs w:val="26"/>
        </w:rPr>
        <w:t>з такими даними.</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1. Інформація про споживача:</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1) найменування/прізвище, ім’я по ба</w:t>
      </w:r>
      <w:r w:rsidR="000B79C2">
        <w:rPr>
          <w:rFonts w:ascii="Times New Roman" w:hAnsi="Times New Roman"/>
          <w:szCs w:val="26"/>
        </w:rPr>
        <w:t>тькові (за наявності) ______________________</w:t>
      </w:r>
    </w:p>
    <w:p w:rsidR="00EB7AD4" w:rsidRPr="005A65D9" w:rsidRDefault="000B79C2" w:rsidP="00EB7AD4">
      <w:pPr>
        <w:pStyle w:val="a3"/>
        <w:spacing w:before="60"/>
        <w:ind w:firstLine="0"/>
        <w:jc w:val="both"/>
        <w:rPr>
          <w:rFonts w:ascii="Times New Roman" w:hAnsi="Times New Roman"/>
          <w:szCs w:val="26"/>
        </w:rPr>
      </w:pPr>
      <w:r>
        <w:rPr>
          <w:rFonts w:ascii="Times New Roman" w:hAnsi="Times New Roman"/>
          <w:szCs w:val="26"/>
        </w:rPr>
        <w:t xml:space="preserve">         ________________________________________________________________________</w:t>
      </w:r>
    </w:p>
    <w:p w:rsidR="00EB7AD4" w:rsidRPr="005A65D9" w:rsidRDefault="00EB7AD4" w:rsidP="00EB7AD4">
      <w:pPr>
        <w:pStyle w:val="a3"/>
        <w:spacing w:before="80"/>
        <w:jc w:val="both"/>
        <w:rPr>
          <w:rFonts w:ascii="Times New Roman" w:hAnsi="Times New Roman"/>
          <w:szCs w:val="26"/>
        </w:rPr>
      </w:pPr>
      <w:r w:rsidRPr="005A65D9">
        <w:rPr>
          <w:rFonts w:ascii="Times New Roman" w:hAnsi="Times New Roman"/>
          <w:szCs w:val="26"/>
        </w:rPr>
        <w:t>ідентифікаційний номер (код згідно з ЄДРПОУ) _______</w:t>
      </w:r>
      <w:r w:rsidR="000B79C2">
        <w:rPr>
          <w:rFonts w:ascii="Times New Roman" w:hAnsi="Times New Roman"/>
          <w:szCs w:val="26"/>
        </w:rPr>
        <w:t>____________</w:t>
      </w:r>
      <w:r w:rsidRPr="005A65D9">
        <w:rPr>
          <w:rFonts w:ascii="Times New Roman" w:hAnsi="Times New Roman"/>
          <w:szCs w:val="26"/>
        </w:rPr>
        <w:t>___________</w:t>
      </w:r>
    </w:p>
    <w:p w:rsidR="00EB7AD4" w:rsidRPr="005A65D9" w:rsidRDefault="00EB7AD4" w:rsidP="00EB7AD4">
      <w:pPr>
        <w:pStyle w:val="a3"/>
        <w:spacing w:before="80"/>
        <w:jc w:val="both"/>
        <w:rPr>
          <w:rFonts w:ascii="Times New Roman" w:hAnsi="Times New Roman"/>
          <w:szCs w:val="26"/>
        </w:rPr>
      </w:pPr>
      <w:r w:rsidRPr="005A65D9">
        <w:rPr>
          <w:rFonts w:ascii="Times New Roman" w:hAnsi="Times New Roman"/>
          <w:szCs w:val="26"/>
        </w:rPr>
        <w:t>адреса ___________________________________________</w:t>
      </w:r>
      <w:r w:rsidR="000B79C2">
        <w:rPr>
          <w:rFonts w:ascii="Times New Roman" w:hAnsi="Times New Roman"/>
          <w:szCs w:val="26"/>
        </w:rPr>
        <w:t>____________</w:t>
      </w:r>
      <w:r w:rsidRPr="005A65D9">
        <w:rPr>
          <w:rFonts w:ascii="Times New Roman" w:hAnsi="Times New Roman"/>
          <w:szCs w:val="26"/>
        </w:rPr>
        <w:t>___________</w:t>
      </w:r>
    </w:p>
    <w:p w:rsidR="00EB7AD4" w:rsidRPr="005A65D9" w:rsidRDefault="00EB7AD4" w:rsidP="00EB7AD4">
      <w:pPr>
        <w:pStyle w:val="a3"/>
        <w:spacing w:before="80"/>
        <w:jc w:val="both"/>
        <w:rPr>
          <w:rFonts w:ascii="Times New Roman" w:hAnsi="Times New Roman"/>
          <w:szCs w:val="26"/>
        </w:rPr>
      </w:pPr>
      <w:r w:rsidRPr="005A65D9">
        <w:rPr>
          <w:rFonts w:ascii="Times New Roman" w:hAnsi="Times New Roman"/>
          <w:szCs w:val="26"/>
        </w:rPr>
        <w:t>номер телефону __________________________________</w:t>
      </w:r>
      <w:r w:rsidR="000B79C2">
        <w:rPr>
          <w:rFonts w:ascii="Times New Roman" w:hAnsi="Times New Roman"/>
          <w:szCs w:val="26"/>
        </w:rPr>
        <w:t>___________</w:t>
      </w:r>
      <w:r w:rsidRPr="005A65D9">
        <w:rPr>
          <w:rFonts w:ascii="Times New Roman" w:hAnsi="Times New Roman"/>
          <w:szCs w:val="26"/>
        </w:rPr>
        <w:t>____________</w:t>
      </w:r>
    </w:p>
    <w:p w:rsidR="00EB7AD4" w:rsidRPr="005A65D9" w:rsidRDefault="00EB7AD4" w:rsidP="00EB7AD4">
      <w:pPr>
        <w:pStyle w:val="a3"/>
        <w:spacing w:before="80"/>
        <w:jc w:val="both"/>
        <w:rPr>
          <w:rFonts w:ascii="Times New Roman" w:hAnsi="Times New Roman"/>
          <w:szCs w:val="26"/>
        </w:rPr>
      </w:pPr>
      <w:r w:rsidRPr="005A65D9">
        <w:rPr>
          <w:rFonts w:ascii="Times New Roman" w:hAnsi="Times New Roman"/>
          <w:szCs w:val="26"/>
        </w:rPr>
        <w:t>адреса електронної пошти __________________________</w:t>
      </w:r>
      <w:r w:rsidR="000B79C2">
        <w:rPr>
          <w:rFonts w:ascii="Times New Roman" w:hAnsi="Times New Roman"/>
          <w:szCs w:val="26"/>
        </w:rPr>
        <w:t>____________</w:t>
      </w:r>
      <w:r w:rsidRPr="005A65D9">
        <w:rPr>
          <w:rFonts w:ascii="Times New Roman" w:hAnsi="Times New Roman"/>
          <w:szCs w:val="26"/>
        </w:rPr>
        <w:t>___________;</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2) адреса приміщення споживача:</w:t>
      </w:r>
    </w:p>
    <w:p w:rsidR="00EB7AD4" w:rsidRPr="005A65D9" w:rsidRDefault="00EB7AD4" w:rsidP="00EB7AD4">
      <w:pPr>
        <w:pStyle w:val="a3"/>
        <w:spacing w:before="80"/>
        <w:jc w:val="both"/>
        <w:rPr>
          <w:rFonts w:ascii="Times New Roman" w:hAnsi="Times New Roman"/>
          <w:szCs w:val="26"/>
        </w:rPr>
      </w:pPr>
      <w:r w:rsidRPr="005A65D9">
        <w:rPr>
          <w:rFonts w:ascii="Times New Roman" w:hAnsi="Times New Roman"/>
          <w:szCs w:val="26"/>
        </w:rPr>
        <w:t>вулиця ___________________________________________</w:t>
      </w:r>
      <w:r w:rsidR="000B79C2">
        <w:rPr>
          <w:rFonts w:ascii="Times New Roman" w:hAnsi="Times New Roman"/>
          <w:szCs w:val="26"/>
        </w:rPr>
        <w:t>_____________</w:t>
      </w:r>
      <w:r w:rsidRPr="005A65D9">
        <w:rPr>
          <w:rFonts w:ascii="Times New Roman" w:hAnsi="Times New Roman"/>
          <w:szCs w:val="26"/>
        </w:rPr>
        <w:t>__________</w:t>
      </w:r>
    </w:p>
    <w:p w:rsidR="00EB7AD4" w:rsidRPr="005A65D9" w:rsidRDefault="00EB7AD4" w:rsidP="00EB7AD4">
      <w:pPr>
        <w:pStyle w:val="a3"/>
        <w:spacing w:before="80"/>
        <w:jc w:val="both"/>
        <w:rPr>
          <w:rFonts w:ascii="Times New Roman" w:hAnsi="Times New Roman"/>
          <w:szCs w:val="26"/>
        </w:rPr>
      </w:pPr>
      <w:r w:rsidRPr="005A65D9">
        <w:rPr>
          <w:rFonts w:ascii="Times New Roman" w:hAnsi="Times New Roman"/>
          <w:szCs w:val="26"/>
        </w:rPr>
        <w:t>номер будинку __________ номер квартири (приміщення) _____</w:t>
      </w:r>
      <w:r w:rsidR="000B79C2">
        <w:rPr>
          <w:rFonts w:ascii="Times New Roman" w:hAnsi="Times New Roman"/>
          <w:szCs w:val="26"/>
        </w:rPr>
        <w:t>____________</w:t>
      </w:r>
      <w:r w:rsidRPr="005A65D9">
        <w:rPr>
          <w:rFonts w:ascii="Times New Roman" w:hAnsi="Times New Roman"/>
          <w:szCs w:val="26"/>
        </w:rPr>
        <w:t>_____</w:t>
      </w:r>
    </w:p>
    <w:p w:rsidR="00EB7AD4" w:rsidRPr="005A65D9" w:rsidRDefault="00EB7AD4" w:rsidP="00EB7AD4">
      <w:pPr>
        <w:pStyle w:val="a3"/>
        <w:spacing w:before="80"/>
        <w:jc w:val="both"/>
        <w:rPr>
          <w:rFonts w:ascii="Times New Roman" w:hAnsi="Times New Roman"/>
          <w:szCs w:val="26"/>
        </w:rPr>
      </w:pPr>
      <w:r w:rsidRPr="005A65D9">
        <w:rPr>
          <w:rFonts w:ascii="Times New Roman" w:hAnsi="Times New Roman"/>
          <w:szCs w:val="26"/>
        </w:rPr>
        <w:t>населений пункт _______________________________________</w:t>
      </w:r>
      <w:r w:rsidR="000B79C2">
        <w:rPr>
          <w:rFonts w:ascii="Times New Roman" w:hAnsi="Times New Roman"/>
          <w:szCs w:val="26"/>
        </w:rPr>
        <w:t>____________</w:t>
      </w:r>
      <w:r w:rsidRPr="005A65D9">
        <w:rPr>
          <w:rFonts w:ascii="Times New Roman" w:hAnsi="Times New Roman"/>
          <w:szCs w:val="26"/>
        </w:rPr>
        <w:t>______</w:t>
      </w:r>
    </w:p>
    <w:p w:rsidR="00EB7AD4" w:rsidRPr="005A65D9" w:rsidRDefault="00EB7AD4" w:rsidP="00EB7AD4">
      <w:pPr>
        <w:pStyle w:val="a3"/>
        <w:spacing w:before="80"/>
        <w:jc w:val="both"/>
        <w:rPr>
          <w:rFonts w:ascii="Times New Roman" w:hAnsi="Times New Roman"/>
          <w:szCs w:val="26"/>
        </w:rPr>
      </w:pPr>
      <w:r w:rsidRPr="005A65D9">
        <w:rPr>
          <w:rFonts w:ascii="Times New Roman" w:hAnsi="Times New Roman"/>
          <w:szCs w:val="26"/>
        </w:rPr>
        <w:t>район _________________________________________________</w:t>
      </w:r>
      <w:r w:rsidR="000B79C2">
        <w:rPr>
          <w:rFonts w:ascii="Times New Roman" w:hAnsi="Times New Roman"/>
          <w:szCs w:val="26"/>
        </w:rPr>
        <w:t>___________</w:t>
      </w:r>
      <w:r w:rsidRPr="005A65D9">
        <w:rPr>
          <w:rFonts w:ascii="Times New Roman" w:hAnsi="Times New Roman"/>
          <w:szCs w:val="26"/>
        </w:rPr>
        <w:t>______</w:t>
      </w:r>
    </w:p>
    <w:p w:rsidR="00EB7AD4" w:rsidRPr="005A65D9" w:rsidRDefault="00EB7AD4" w:rsidP="00EB7AD4">
      <w:pPr>
        <w:pStyle w:val="a3"/>
        <w:spacing w:before="80"/>
        <w:jc w:val="both"/>
        <w:rPr>
          <w:rFonts w:ascii="Times New Roman" w:hAnsi="Times New Roman"/>
          <w:szCs w:val="26"/>
        </w:rPr>
      </w:pPr>
      <w:r w:rsidRPr="005A65D9">
        <w:rPr>
          <w:rFonts w:ascii="Times New Roman" w:hAnsi="Times New Roman"/>
          <w:szCs w:val="26"/>
        </w:rPr>
        <w:t>область _______________________________________________</w:t>
      </w:r>
      <w:r w:rsidR="000B79C2">
        <w:rPr>
          <w:rFonts w:ascii="Times New Roman" w:hAnsi="Times New Roman"/>
          <w:szCs w:val="26"/>
        </w:rPr>
        <w:t>_____________</w:t>
      </w:r>
      <w:r w:rsidRPr="005A65D9">
        <w:rPr>
          <w:rFonts w:ascii="Times New Roman" w:hAnsi="Times New Roman"/>
          <w:szCs w:val="26"/>
        </w:rPr>
        <w:t>_____</w:t>
      </w:r>
    </w:p>
    <w:p w:rsidR="00EB7AD4" w:rsidRPr="005A65D9" w:rsidRDefault="00EB7AD4" w:rsidP="00EB7AD4">
      <w:pPr>
        <w:pStyle w:val="a3"/>
        <w:spacing w:before="80"/>
        <w:jc w:val="both"/>
        <w:rPr>
          <w:rFonts w:ascii="Times New Roman" w:hAnsi="Times New Roman"/>
          <w:szCs w:val="26"/>
        </w:rPr>
      </w:pPr>
      <w:r w:rsidRPr="005A65D9">
        <w:rPr>
          <w:rFonts w:ascii="Times New Roman" w:hAnsi="Times New Roman"/>
          <w:szCs w:val="26"/>
        </w:rPr>
        <w:t>індекс ___________;</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3) кількість осіб, які фактично користуються послугою ___________;</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 xml:space="preserve">4) опалювана площа (об’єм) приміщення споживача </w:t>
      </w:r>
      <w:r w:rsidRPr="005A65D9">
        <w:rPr>
          <w:rFonts w:ascii="Times New Roman" w:hAnsi="Times New Roman"/>
          <w:szCs w:val="26"/>
          <w:lang w:val="ru-RU"/>
        </w:rPr>
        <w:t>—</w:t>
      </w:r>
      <w:r w:rsidRPr="005A65D9">
        <w:rPr>
          <w:rFonts w:ascii="Times New Roman" w:hAnsi="Times New Roman"/>
          <w:szCs w:val="26"/>
        </w:rPr>
        <w:t xml:space="preserve"> _____ кв. метрів (___________ куб. метрів).</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2. Послуга надається за допомогою систем (необхідне підкреслити):</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автономного теплопостачання;</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індивідуального теплового пункту багатоквартирного будинку;</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за межами будинку.</w:t>
      </w:r>
    </w:p>
    <w:p w:rsidR="00EB7AD4" w:rsidRPr="005A65D9" w:rsidRDefault="00EB7AD4" w:rsidP="00EB7AD4">
      <w:pPr>
        <w:pStyle w:val="a3"/>
        <w:jc w:val="both"/>
        <w:rPr>
          <w:rFonts w:ascii="Times New Roman" w:hAnsi="Times New Roman"/>
          <w:szCs w:val="26"/>
        </w:rPr>
      </w:pPr>
      <w:r w:rsidRPr="005A65D9">
        <w:rPr>
          <w:rFonts w:ascii="Times New Roman" w:hAnsi="Times New Roman"/>
          <w:szCs w:val="26"/>
        </w:rPr>
        <w:t>3. Приміщення споживача обладнане вузлом (вузлами) розподільного обліку гарячої води: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643"/>
        <w:gridCol w:w="1643"/>
        <w:gridCol w:w="1515"/>
        <w:gridCol w:w="1145"/>
        <w:gridCol w:w="1734"/>
        <w:gridCol w:w="1124"/>
      </w:tblGrid>
      <w:tr w:rsidR="00EB7AD4" w:rsidRPr="005A65D9" w:rsidTr="009831C3">
        <w:trPr>
          <w:trHeight w:val="340"/>
        </w:trPr>
        <w:tc>
          <w:tcPr>
            <w:tcW w:w="676" w:type="pct"/>
            <w:vAlign w:val="center"/>
            <w:hideMark/>
          </w:tcPr>
          <w:p w:rsidR="00EB7AD4" w:rsidRPr="005A65D9" w:rsidRDefault="00EB7AD4" w:rsidP="00660683">
            <w:pPr>
              <w:pStyle w:val="a3"/>
              <w:ind w:firstLine="0"/>
              <w:jc w:val="center"/>
              <w:rPr>
                <w:rFonts w:ascii="Times New Roman" w:hAnsi="Times New Roman"/>
                <w:szCs w:val="26"/>
              </w:rPr>
            </w:pPr>
            <w:r w:rsidRPr="005A65D9">
              <w:rPr>
                <w:rFonts w:ascii="Times New Roman" w:hAnsi="Times New Roman"/>
                <w:szCs w:val="26"/>
              </w:rPr>
              <w:t>Порядковий номер</w:t>
            </w:r>
          </w:p>
        </w:tc>
        <w:tc>
          <w:tcPr>
            <w:tcW w:w="811" w:type="pct"/>
            <w:vAlign w:val="center"/>
            <w:hideMark/>
          </w:tcPr>
          <w:p w:rsidR="00EB7AD4" w:rsidRPr="005A65D9" w:rsidRDefault="00EB7AD4" w:rsidP="00660683">
            <w:pPr>
              <w:pStyle w:val="a3"/>
              <w:ind w:firstLine="0"/>
              <w:jc w:val="center"/>
              <w:rPr>
                <w:rFonts w:ascii="Times New Roman" w:hAnsi="Times New Roman"/>
                <w:szCs w:val="26"/>
              </w:rPr>
            </w:pPr>
            <w:r w:rsidRPr="005A65D9">
              <w:rPr>
                <w:rFonts w:ascii="Times New Roman" w:hAnsi="Times New Roman"/>
                <w:szCs w:val="26"/>
              </w:rPr>
              <w:t>Заводський номер, назва та умовне позначення типу засобу вимірювальної техніки</w:t>
            </w:r>
          </w:p>
        </w:tc>
        <w:tc>
          <w:tcPr>
            <w:tcW w:w="811" w:type="pct"/>
            <w:vAlign w:val="center"/>
            <w:hideMark/>
          </w:tcPr>
          <w:p w:rsidR="00EB7AD4" w:rsidRPr="005A65D9" w:rsidRDefault="00EB7AD4" w:rsidP="00660683">
            <w:pPr>
              <w:pStyle w:val="a3"/>
              <w:ind w:firstLine="0"/>
              <w:jc w:val="center"/>
              <w:rPr>
                <w:rFonts w:ascii="Times New Roman" w:hAnsi="Times New Roman"/>
                <w:szCs w:val="26"/>
              </w:rPr>
            </w:pPr>
            <w:r w:rsidRPr="005A65D9">
              <w:rPr>
                <w:rFonts w:ascii="Times New Roman" w:hAnsi="Times New Roman"/>
                <w:szCs w:val="26"/>
              </w:rPr>
              <w:t>Показання засобу вимірювальної техніки на дату укладення договору</w:t>
            </w:r>
          </w:p>
        </w:tc>
        <w:tc>
          <w:tcPr>
            <w:tcW w:w="743" w:type="pct"/>
            <w:vAlign w:val="center"/>
            <w:hideMark/>
          </w:tcPr>
          <w:p w:rsidR="00EB7AD4" w:rsidRPr="005A65D9" w:rsidRDefault="00EB7AD4" w:rsidP="00660683">
            <w:pPr>
              <w:pStyle w:val="a3"/>
              <w:ind w:firstLine="0"/>
              <w:jc w:val="center"/>
              <w:rPr>
                <w:rFonts w:ascii="Times New Roman" w:hAnsi="Times New Roman"/>
                <w:szCs w:val="26"/>
              </w:rPr>
            </w:pPr>
            <w:r w:rsidRPr="005A65D9">
              <w:rPr>
                <w:rFonts w:ascii="Times New Roman" w:hAnsi="Times New Roman"/>
                <w:szCs w:val="26"/>
              </w:rPr>
              <w:t>Місце встановлення</w:t>
            </w:r>
          </w:p>
        </w:tc>
        <w:tc>
          <w:tcPr>
            <w:tcW w:w="539" w:type="pct"/>
            <w:vAlign w:val="center"/>
            <w:hideMark/>
          </w:tcPr>
          <w:p w:rsidR="00EB7AD4" w:rsidRPr="005A65D9" w:rsidRDefault="00EB7AD4" w:rsidP="00660683">
            <w:pPr>
              <w:pStyle w:val="a3"/>
              <w:ind w:firstLine="0"/>
              <w:jc w:val="center"/>
              <w:rPr>
                <w:rFonts w:ascii="Times New Roman" w:hAnsi="Times New Roman"/>
                <w:szCs w:val="26"/>
              </w:rPr>
            </w:pPr>
            <w:r w:rsidRPr="005A65D9">
              <w:rPr>
                <w:rFonts w:ascii="Times New Roman" w:hAnsi="Times New Roman"/>
                <w:szCs w:val="26"/>
              </w:rPr>
              <w:t>Дата останньої повірки</w:t>
            </w:r>
          </w:p>
        </w:tc>
        <w:tc>
          <w:tcPr>
            <w:tcW w:w="880" w:type="pct"/>
            <w:vAlign w:val="center"/>
            <w:hideMark/>
          </w:tcPr>
          <w:p w:rsidR="00EB7AD4" w:rsidRPr="005A65D9" w:rsidRDefault="00EB7AD4" w:rsidP="00660683">
            <w:pPr>
              <w:pStyle w:val="a3"/>
              <w:ind w:firstLine="0"/>
              <w:jc w:val="center"/>
              <w:rPr>
                <w:rFonts w:ascii="Times New Roman" w:hAnsi="Times New Roman"/>
                <w:szCs w:val="26"/>
              </w:rPr>
            </w:pPr>
            <w:proofErr w:type="spellStart"/>
            <w:r w:rsidRPr="005A65D9">
              <w:rPr>
                <w:rFonts w:ascii="Times New Roman" w:hAnsi="Times New Roman"/>
                <w:szCs w:val="26"/>
              </w:rPr>
              <w:t>Міжповірочний</w:t>
            </w:r>
            <w:proofErr w:type="spellEnd"/>
            <w:r w:rsidRPr="005A65D9">
              <w:rPr>
                <w:rFonts w:ascii="Times New Roman" w:hAnsi="Times New Roman"/>
                <w:szCs w:val="26"/>
              </w:rPr>
              <w:t xml:space="preserve"> інтервал, років</w:t>
            </w:r>
          </w:p>
        </w:tc>
        <w:tc>
          <w:tcPr>
            <w:tcW w:w="541" w:type="pct"/>
            <w:vAlign w:val="center"/>
            <w:hideMark/>
          </w:tcPr>
          <w:p w:rsidR="00EB7AD4" w:rsidRPr="005A65D9" w:rsidRDefault="00EB7AD4" w:rsidP="00660683">
            <w:pPr>
              <w:pStyle w:val="a3"/>
              <w:ind w:firstLine="0"/>
              <w:jc w:val="center"/>
              <w:rPr>
                <w:rFonts w:ascii="Times New Roman" w:hAnsi="Times New Roman"/>
                <w:szCs w:val="26"/>
              </w:rPr>
            </w:pPr>
            <w:r w:rsidRPr="005A65D9">
              <w:rPr>
                <w:rFonts w:ascii="Times New Roman" w:hAnsi="Times New Roman"/>
                <w:szCs w:val="26"/>
              </w:rPr>
              <w:t>Примітка</w:t>
            </w:r>
          </w:p>
        </w:tc>
      </w:tr>
      <w:tr w:rsidR="009831C3" w:rsidRPr="005A65D9" w:rsidTr="009831C3">
        <w:trPr>
          <w:trHeight w:val="340"/>
        </w:trPr>
        <w:tc>
          <w:tcPr>
            <w:tcW w:w="676" w:type="pct"/>
            <w:vAlign w:val="center"/>
          </w:tcPr>
          <w:p w:rsidR="009831C3" w:rsidRPr="005A65D9" w:rsidRDefault="009831C3" w:rsidP="00660683">
            <w:pPr>
              <w:pStyle w:val="a3"/>
              <w:ind w:firstLine="0"/>
              <w:jc w:val="center"/>
              <w:rPr>
                <w:rFonts w:ascii="Times New Roman" w:hAnsi="Times New Roman"/>
                <w:szCs w:val="26"/>
              </w:rPr>
            </w:pPr>
          </w:p>
        </w:tc>
        <w:tc>
          <w:tcPr>
            <w:tcW w:w="811" w:type="pct"/>
            <w:vAlign w:val="center"/>
          </w:tcPr>
          <w:p w:rsidR="009831C3" w:rsidRPr="005A65D9" w:rsidRDefault="009831C3" w:rsidP="00660683">
            <w:pPr>
              <w:pStyle w:val="a3"/>
              <w:ind w:firstLine="0"/>
              <w:jc w:val="center"/>
              <w:rPr>
                <w:rFonts w:ascii="Times New Roman" w:hAnsi="Times New Roman"/>
                <w:szCs w:val="26"/>
              </w:rPr>
            </w:pPr>
          </w:p>
        </w:tc>
        <w:tc>
          <w:tcPr>
            <w:tcW w:w="811" w:type="pct"/>
            <w:vAlign w:val="center"/>
          </w:tcPr>
          <w:p w:rsidR="009831C3" w:rsidRPr="005A65D9" w:rsidRDefault="009831C3" w:rsidP="00660683">
            <w:pPr>
              <w:pStyle w:val="a3"/>
              <w:ind w:firstLine="0"/>
              <w:jc w:val="center"/>
              <w:rPr>
                <w:rFonts w:ascii="Times New Roman" w:hAnsi="Times New Roman"/>
                <w:szCs w:val="26"/>
              </w:rPr>
            </w:pPr>
          </w:p>
        </w:tc>
        <w:tc>
          <w:tcPr>
            <w:tcW w:w="743" w:type="pct"/>
            <w:vAlign w:val="center"/>
          </w:tcPr>
          <w:p w:rsidR="009831C3" w:rsidRPr="005A65D9" w:rsidRDefault="009831C3" w:rsidP="00660683">
            <w:pPr>
              <w:pStyle w:val="a3"/>
              <w:ind w:firstLine="0"/>
              <w:jc w:val="center"/>
              <w:rPr>
                <w:rFonts w:ascii="Times New Roman" w:hAnsi="Times New Roman"/>
                <w:szCs w:val="26"/>
              </w:rPr>
            </w:pPr>
          </w:p>
        </w:tc>
        <w:tc>
          <w:tcPr>
            <w:tcW w:w="539" w:type="pct"/>
            <w:vAlign w:val="center"/>
          </w:tcPr>
          <w:p w:rsidR="009831C3" w:rsidRPr="005A65D9" w:rsidRDefault="009831C3" w:rsidP="00660683">
            <w:pPr>
              <w:pStyle w:val="a3"/>
              <w:ind w:firstLine="0"/>
              <w:jc w:val="center"/>
              <w:rPr>
                <w:rFonts w:ascii="Times New Roman" w:hAnsi="Times New Roman"/>
                <w:szCs w:val="26"/>
              </w:rPr>
            </w:pPr>
          </w:p>
        </w:tc>
        <w:tc>
          <w:tcPr>
            <w:tcW w:w="880" w:type="pct"/>
            <w:vAlign w:val="center"/>
          </w:tcPr>
          <w:p w:rsidR="009831C3" w:rsidRPr="005A65D9" w:rsidRDefault="009831C3" w:rsidP="00660683">
            <w:pPr>
              <w:pStyle w:val="a3"/>
              <w:ind w:firstLine="0"/>
              <w:jc w:val="center"/>
              <w:rPr>
                <w:rFonts w:ascii="Times New Roman" w:hAnsi="Times New Roman"/>
                <w:szCs w:val="26"/>
              </w:rPr>
            </w:pPr>
          </w:p>
        </w:tc>
        <w:tc>
          <w:tcPr>
            <w:tcW w:w="541" w:type="pct"/>
            <w:vAlign w:val="center"/>
          </w:tcPr>
          <w:p w:rsidR="009831C3" w:rsidRPr="005A65D9" w:rsidRDefault="009831C3" w:rsidP="00660683">
            <w:pPr>
              <w:pStyle w:val="a3"/>
              <w:ind w:firstLine="0"/>
              <w:jc w:val="center"/>
              <w:rPr>
                <w:rFonts w:ascii="Times New Roman" w:hAnsi="Times New Roman"/>
                <w:szCs w:val="26"/>
              </w:rPr>
            </w:pPr>
          </w:p>
        </w:tc>
      </w:tr>
    </w:tbl>
    <w:p w:rsidR="00EB7AD4" w:rsidRPr="005A65D9" w:rsidRDefault="00EB7AD4" w:rsidP="00EB7AD4">
      <w:pPr>
        <w:ind w:firstLine="851"/>
        <w:rPr>
          <w:rFonts w:ascii="Times New Roman" w:hAnsi="Times New Roman"/>
          <w:b/>
          <w:szCs w:val="26"/>
        </w:rPr>
      </w:pPr>
    </w:p>
    <w:tbl>
      <w:tblPr>
        <w:tblW w:w="0" w:type="auto"/>
        <w:tblLook w:val="01E0" w:firstRow="1" w:lastRow="1" w:firstColumn="1" w:lastColumn="1" w:noHBand="0" w:noVBand="0"/>
      </w:tblPr>
      <w:tblGrid>
        <w:gridCol w:w="3391"/>
        <w:gridCol w:w="3405"/>
        <w:gridCol w:w="3409"/>
      </w:tblGrid>
      <w:tr w:rsidR="00EB7AD4" w:rsidRPr="00EB7AD4" w:rsidTr="00660683">
        <w:tc>
          <w:tcPr>
            <w:tcW w:w="3432" w:type="dxa"/>
            <w:hideMark/>
          </w:tcPr>
          <w:p w:rsidR="00EB7AD4" w:rsidRPr="00BD2BB0" w:rsidRDefault="00EB7AD4" w:rsidP="00660683">
            <w:pPr>
              <w:jc w:val="center"/>
              <w:rPr>
                <w:rFonts w:ascii="Times New Roman" w:hAnsi="Times New Roman"/>
                <w:sz w:val="18"/>
                <w:szCs w:val="18"/>
              </w:rPr>
            </w:pPr>
            <w:r w:rsidRPr="00BD2BB0">
              <w:rPr>
                <w:rFonts w:ascii="Times New Roman" w:hAnsi="Times New Roman"/>
                <w:sz w:val="18"/>
                <w:szCs w:val="18"/>
              </w:rPr>
              <w:t>__________</w:t>
            </w:r>
            <w:r w:rsidRPr="00BD2BB0">
              <w:rPr>
                <w:rFonts w:ascii="Times New Roman" w:hAnsi="Times New Roman"/>
                <w:sz w:val="18"/>
                <w:szCs w:val="18"/>
              </w:rPr>
              <w:br/>
              <w:t>(дата)</w:t>
            </w:r>
          </w:p>
        </w:tc>
        <w:tc>
          <w:tcPr>
            <w:tcW w:w="3432" w:type="dxa"/>
            <w:hideMark/>
          </w:tcPr>
          <w:p w:rsidR="009831C3" w:rsidRPr="00BD2BB0" w:rsidRDefault="009831C3" w:rsidP="00660683">
            <w:pPr>
              <w:spacing w:line="276" w:lineRule="auto"/>
              <w:jc w:val="center"/>
              <w:rPr>
                <w:rFonts w:ascii="Times New Roman" w:hAnsi="Times New Roman"/>
                <w:sz w:val="18"/>
                <w:szCs w:val="18"/>
              </w:rPr>
            </w:pPr>
          </w:p>
          <w:p w:rsidR="00EB7AD4" w:rsidRPr="00BD2BB0" w:rsidRDefault="00EB7AD4" w:rsidP="00660683">
            <w:pPr>
              <w:spacing w:line="276" w:lineRule="auto"/>
              <w:jc w:val="center"/>
              <w:rPr>
                <w:rFonts w:ascii="Times New Roman" w:hAnsi="Times New Roman"/>
                <w:b/>
                <w:sz w:val="18"/>
                <w:szCs w:val="18"/>
                <w:lang w:eastAsia="en-US"/>
              </w:rPr>
            </w:pPr>
            <w:r w:rsidRPr="00BD2BB0">
              <w:rPr>
                <w:rFonts w:ascii="Times New Roman" w:hAnsi="Times New Roman"/>
                <w:sz w:val="18"/>
                <w:szCs w:val="18"/>
              </w:rPr>
              <w:t>___________________</w:t>
            </w:r>
            <w:r w:rsidRPr="00BD2BB0">
              <w:rPr>
                <w:rFonts w:ascii="Times New Roman" w:hAnsi="Times New Roman"/>
                <w:sz w:val="18"/>
                <w:szCs w:val="18"/>
              </w:rPr>
              <w:br/>
              <w:t>(особистий підпис)</w:t>
            </w:r>
          </w:p>
        </w:tc>
        <w:tc>
          <w:tcPr>
            <w:tcW w:w="3432" w:type="dxa"/>
          </w:tcPr>
          <w:p w:rsidR="00EB7AD4" w:rsidRPr="00BD2BB0" w:rsidRDefault="00EB7AD4" w:rsidP="00660683">
            <w:pPr>
              <w:jc w:val="center"/>
              <w:rPr>
                <w:rFonts w:ascii="Times New Roman" w:hAnsi="Times New Roman"/>
                <w:sz w:val="18"/>
                <w:szCs w:val="18"/>
              </w:rPr>
            </w:pPr>
            <w:r w:rsidRPr="00BD2BB0">
              <w:rPr>
                <w:rFonts w:ascii="Times New Roman" w:hAnsi="Times New Roman"/>
                <w:sz w:val="18"/>
                <w:szCs w:val="18"/>
              </w:rPr>
              <w:t>_____________________</w:t>
            </w:r>
            <w:r w:rsidRPr="00BD2BB0">
              <w:rPr>
                <w:rFonts w:ascii="Times New Roman" w:hAnsi="Times New Roman"/>
                <w:sz w:val="18"/>
                <w:szCs w:val="18"/>
              </w:rPr>
              <w:br/>
              <w:t>(прізвище, ім’я</w:t>
            </w:r>
            <w:r w:rsidR="00BD2BB0" w:rsidRPr="00BD2BB0">
              <w:rPr>
                <w:rFonts w:ascii="Times New Roman" w:hAnsi="Times New Roman"/>
                <w:sz w:val="18"/>
                <w:szCs w:val="18"/>
              </w:rPr>
              <w:t xml:space="preserve"> та по батькові</w:t>
            </w:r>
            <w:r w:rsidR="00BD2BB0" w:rsidRPr="00BD2BB0">
              <w:rPr>
                <w:rFonts w:ascii="Times New Roman" w:hAnsi="Times New Roman"/>
                <w:sz w:val="18"/>
                <w:szCs w:val="18"/>
              </w:rPr>
              <w:br/>
              <w:t>(за наявності)</w:t>
            </w:r>
            <w:r w:rsidR="00DB4CD3" w:rsidRPr="00BD2BB0">
              <w:rPr>
                <w:rFonts w:ascii="Times New Roman" w:hAnsi="Times New Roman"/>
                <w:sz w:val="18"/>
                <w:szCs w:val="18"/>
              </w:rPr>
              <w:t>.</w:t>
            </w:r>
          </w:p>
        </w:tc>
      </w:tr>
    </w:tbl>
    <w:p w:rsidR="00BE538E" w:rsidRPr="00EB7AD4" w:rsidRDefault="00BE538E">
      <w:pPr>
        <w:rPr>
          <w:szCs w:val="26"/>
        </w:rPr>
      </w:pPr>
    </w:p>
    <w:sectPr w:rsidR="00BE538E" w:rsidRPr="00EB7AD4" w:rsidSect="00176E1F">
      <w:headerReference w:type="default" r:id="rId15"/>
      <w:pgSz w:w="11906" w:h="16838"/>
      <w:pgMar w:top="142" w:right="56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5A6" w:rsidRDefault="008925A6" w:rsidP="00F92C4E">
      <w:r>
        <w:separator/>
      </w:r>
    </w:p>
  </w:endnote>
  <w:endnote w:type="continuationSeparator" w:id="0">
    <w:p w:rsidR="008925A6" w:rsidRDefault="008925A6" w:rsidP="00F9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CIDFont+F1">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5A6" w:rsidRDefault="008925A6" w:rsidP="00F92C4E">
      <w:r>
        <w:separator/>
      </w:r>
    </w:p>
  </w:footnote>
  <w:footnote w:type="continuationSeparator" w:id="0">
    <w:p w:rsidR="008925A6" w:rsidRDefault="008925A6" w:rsidP="00F92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4E" w:rsidRPr="00F92C4E" w:rsidRDefault="00F92C4E" w:rsidP="00F92C4E">
    <w:pPr>
      <w:pStyle w:val="a7"/>
      <w:ind w:left="720"/>
      <w:jc w:val="right"/>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81C32"/>
    <w:multiLevelType w:val="hybridMultilevel"/>
    <w:tmpl w:val="CF64A3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8314C46"/>
    <w:multiLevelType w:val="multilevel"/>
    <w:tmpl w:val="E02EBE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1695094"/>
    <w:multiLevelType w:val="hybridMultilevel"/>
    <w:tmpl w:val="E8F802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D4"/>
    <w:rsid w:val="0003238F"/>
    <w:rsid w:val="00033A02"/>
    <w:rsid w:val="00033F03"/>
    <w:rsid w:val="00034AE6"/>
    <w:rsid w:val="0005192A"/>
    <w:rsid w:val="000833B4"/>
    <w:rsid w:val="00096728"/>
    <w:rsid w:val="000A2694"/>
    <w:rsid w:val="000B79C2"/>
    <w:rsid w:val="000C117D"/>
    <w:rsid w:val="000D2DD1"/>
    <w:rsid w:val="000F3535"/>
    <w:rsid w:val="001001C4"/>
    <w:rsid w:val="0012266B"/>
    <w:rsid w:val="001352E0"/>
    <w:rsid w:val="00150937"/>
    <w:rsid w:val="00152891"/>
    <w:rsid w:val="00170BBA"/>
    <w:rsid w:val="00176961"/>
    <w:rsid w:val="00176E1F"/>
    <w:rsid w:val="001B5467"/>
    <w:rsid w:val="001C13E7"/>
    <w:rsid w:val="001D0792"/>
    <w:rsid w:val="002002AB"/>
    <w:rsid w:val="002361D4"/>
    <w:rsid w:val="00242C10"/>
    <w:rsid w:val="00246B68"/>
    <w:rsid w:val="00255E5D"/>
    <w:rsid w:val="002616EF"/>
    <w:rsid w:val="00266208"/>
    <w:rsid w:val="002714EC"/>
    <w:rsid w:val="00287405"/>
    <w:rsid w:val="002907D4"/>
    <w:rsid w:val="002B5AE7"/>
    <w:rsid w:val="002E1942"/>
    <w:rsid w:val="002F24D9"/>
    <w:rsid w:val="003238BB"/>
    <w:rsid w:val="0033563D"/>
    <w:rsid w:val="003544A8"/>
    <w:rsid w:val="00360594"/>
    <w:rsid w:val="003678E9"/>
    <w:rsid w:val="0038491D"/>
    <w:rsid w:val="00386F96"/>
    <w:rsid w:val="0038715D"/>
    <w:rsid w:val="003C10DC"/>
    <w:rsid w:val="003F2EF8"/>
    <w:rsid w:val="00412CBE"/>
    <w:rsid w:val="00421391"/>
    <w:rsid w:val="0042389B"/>
    <w:rsid w:val="00494C93"/>
    <w:rsid w:val="004A6145"/>
    <w:rsid w:val="004D2794"/>
    <w:rsid w:val="005023CB"/>
    <w:rsid w:val="00513476"/>
    <w:rsid w:val="005243F7"/>
    <w:rsid w:val="00562EB5"/>
    <w:rsid w:val="005775D0"/>
    <w:rsid w:val="00593FB9"/>
    <w:rsid w:val="005A65D9"/>
    <w:rsid w:val="005B3FDA"/>
    <w:rsid w:val="005E2AB8"/>
    <w:rsid w:val="00602BF8"/>
    <w:rsid w:val="00683213"/>
    <w:rsid w:val="00691E92"/>
    <w:rsid w:val="0069207B"/>
    <w:rsid w:val="006A5128"/>
    <w:rsid w:val="006B1FF9"/>
    <w:rsid w:val="006B7EB6"/>
    <w:rsid w:val="006E1295"/>
    <w:rsid w:val="00705521"/>
    <w:rsid w:val="007170FB"/>
    <w:rsid w:val="007208E4"/>
    <w:rsid w:val="007326FB"/>
    <w:rsid w:val="0077455E"/>
    <w:rsid w:val="00774D57"/>
    <w:rsid w:val="00775755"/>
    <w:rsid w:val="007D3341"/>
    <w:rsid w:val="007D5D61"/>
    <w:rsid w:val="00803378"/>
    <w:rsid w:val="00810A49"/>
    <w:rsid w:val="008265BA"/>
    <w:rsid w:val="00834557"/>
    <w:rsid w:val="00870B28"/>
    <w:rsid w:val="008925A6"/>
    <w:rsid w:val="008A1B18"/>
    <w:rsid w:val="008B0219"/>
    <w:rsid w:val="008D31F4"/>
    <w:rsid w:val="009831C3"/>
    <w:rsid w:val="009A1985"/>
    <w:rsid w:val="009B0943"/>
    <w:rsid w:val="009C0255"/>
    <w:rsid w:val="009D5498"/>
    <w:rsid w:val="009F2847"/>
    <w:rsid w:val="00A0161F"/>
    <w:rsid w:val="00A30436"/>
    <w:rsid w:val="00AB080D"/>
    <w:rsid w:val="00B51293"/>
    <w:rsid w:val="00BC38D8"/>
    <w:rsid w:val="00BD2BB0"/>
    <w:rsid w:val="00BE538E"/>
    <w:rsid w:val="00BE6CD9"/>
    <w:rsid w:val="00C00801"/>
    <w:rsid w:val="00C434F7"/>
    <w:rsid w:val="00D37C62"/>
    <w:rsid w:val="00D44C8B"/>
    <w:rsid w:val="00D5177B"/>
    <w:rsid w:val="00DB4CD3"/>
    <w:rsid w:val="00DB56BF"/>
    <w:rsid w:val="00DC7820"/>
    <w:rsid w:val="00DE4C34"/>
    <w:rsid w:val="00E039C1"/>
    <w:rsid w:val="00EA4612"/>
    <w:rsid w:val="00EB68D6"/>
    <w:rsid w:val="00EB7AD4"/>
    <w:rsid w:val="00F07134"/>
    <w:rsid w:val="00F45B37"/>
    <w:rsid w:val="00F92C4E"/>
    <w:rsid w:val="00F96255"/>
    <w:rsid w:val="00FB535B"/>
    <w:rsid w:val="00FB5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13F963"/>
  <w15:docId w15:val="{16B7C80C-3FD6-4A63-A8C3-C639AA92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EB7AD4"/>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EB7AD4"/>
    <w:pPr>
      <w:spacing w:before="120"/>
      <w:ind w:firstLine="567"/>
    </w:pPr>
  </w:style>
  <w:style w:type="paragraph" w:customStyle="1" w:styleId="a4">
    <w:name w:val="Назва документа"/>
    <w:basedOn w:val="a"/>
    <w:next w:val="a3"/>
    <w:uiPriority w:val="99"/>
    <w:rsid w:val="00EB7AD4"/>
    <w:pPr>
      <w:keepNext/>
      <w:keepLines/>
      <w:spacing w:before="240" w:after="240"/>
      <w:jc w:val="center"/>
    </w:pPr>
    <w:rPr>
      <w:b/>
    </w:rPr>
  </w:style>
  <w:style w:type="character" w:styleId="a5">
    <w:name w:val="Hyperlink"/>
    <w:basedOn w:val="a0"/>
    <w:uiPriority w:val="99"/>
    <w:unhideWhenUsed/>
    <w:rsid w:val="002F24D9"/>
    <w:rPr>
      <w:color w:val="0000FF" w:themeColor="hyperlink"/>
      <w:u w:val="single"/>
    </w:rPr>
  </w:style>
  <w:style w:type="character" w:styleId="a6">
    <w:name w:val="FollowedHyperlink"/>
    <w:basedOn w:val="a0"/>
    <w:uiPriority w:val="99"/>
    <w:semiHidden/>
    <w:unhideWhenUsed/>
    <w:rsid w:val="005023CB"/>
    <w:rPr>
      <w:color w:val="800080" w:themeColor="followedHyperlink"/>
      <w:u w:val="single"/>
    </w:rPr>
  </w:style>
  <w:style w:type="paragraph" w:styleId="a7">
    <w:name w:val="header"/>
    <w:basedOn w:val="a"/>
    <w:link w:val="a8"/>
    <w:uiPriority w:val="99"/>
    <w:unhideWhenUsed/>
    <w:rsid w:val="00F92C4E"/>
    <w:pPr>
      <w:tabs>
        <w:tab w:val="center" w:pos="4819"/>
        <w:tab w:val="right" w:pos="9639"/>
      </w:tabs>
    </w:pPr>
  </w:style>
  <w:style w:type="character" w:customStyle="1" w:styleId="a8">
    <w:name w:val="Верхний колонтитул Знак"/>
    <w:basedOn w:val="a0"/>
    <w:link w:val="a7"/>
    <w:uiPriority w:val="99"/>
    <w:rsid w:val="00F92C4E"/>
    <w:rPr>
      <w:rFonts w:ascii="Antiqua" w:eastAsia="Times New Roman" w:hAnsi="Antiqua" w:cs="Times New Roman"/>
      <w:sz w:val="26"/>
      <w:szCs w:val="20"/>
      <w:lang w:val="uk-UA" w:eastAsia="ru-RU"/>
    </w:rPr>
  </w:style>
  <w:style w:type="paragraph" w:styleId="a9">
    <w:name w:val="footer"/>
    <w:basedOn w:val="a"/>
    <w:link w:val="aa"/>
    <w:uiPriority w:val="99"/>
    <w:unhideWhenUsed/>
    <w:rsid w:val="00F92C4E"/>
    <w:pPr>
      <w:tabs>
        <w:tab w:val="center" w:pos="4819"/>
        <w:tab w:val="right" w:pos="9639"/>
      </w:tabs>
    </w:pPr>
  </w:style>
  <w:style w:type="character" w:customStyle="1" w:styleId="aa">
    <w:name w:val="Нижний колонтитул Знак"/>
    <w:basedOn w:val="a0"/>
    <w:link w:val="a9"/>
    <w:uiPriority w:val="99"/>
    <w:rsid w:val="00F92C4E"/>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25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te.kmda.gov.ua/" TargetMode="External"/><Relationship Id="rId13" Type="http://schemas.openxmlformats.org/officeDocument/2006/relationships/hyperlink" Target="https://kte.kmda.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ks.com.ua/count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te.kmda.gov.ua/wp-content/uploads/2021/09/Zminy-do-Nakazu-360.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kte.kmda.gov.ua/parametry-znachennya-tysku-garyachoyi-vody/" TargetMode="External"/><Relationship Id="rId4" Type="http://schemas.openxmlformats.org/officeDocument/2006/relationships/settings" Target="settings.xml"/><Relationship Id="rId9" Type="http://schemas.openxmlformats.org/officeDocument/2006/relationships/hyperlink" Target="https://kte.kmda.gov.ua/" TargetMode="External"/><Relationship Id="rId14" Type="http://schemas.openxmlformats.org/officeDocument/2006/relationships/hyperlink" Target="https://kte.km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FA194-8A38-4761-9B77-9203AA34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26089</Words>
  <Characters>14872</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Огньова Тетяна Борисівна</dc:creator>
  <cp:lastModifiedBy>Чиж Тетяна Михайлівна</cp:lastModifiedBy>
  <cp:revision>70</cp:revision>
  <cp:lastPrinted>2021-09-30T15:10:00Z</cp:lastPrinted>
  <dcterms:created xsi:type="dcterms:W3CDTF">2021-10-20T08:25:00Z</dcterms:created>
  <dcterms:modified xsi:type="dcterms:W3CDTF">2022-02-07T12:16:00Z</dcterms:modified>
</cp:coreProperties>
</file>