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D4" w:rsidRPr="00EB7AD4" w:rsidRDefault="00EB7AD4" w:rsidP="00EB7AD4">
      <w:pPr>
        <w:spacing w:before="120"/>
        <w:ind w:left="2552"/>
        <w:jc w:val="center"/>
        <w:rPr>
          <w:rFonts w:ascii="Times New Roman" w:hAnsi="Times New Roman"/>
          <w:bCs/>
          <w:szCs w:val="26"/>
          <w:shd w:val="clear" w:color="auto" w:fill="FFFFFF"/>
        </w:rPr>
      </w:pPr>
      <w:r w:rsidRPr="00EB7AD4">
        <w:rPr>
          <w:rFonts w:ascii="Times New Roman" w:hAnsi="Times New Roman"/>
          <w:bCs/>
          <w:szCs w:val="26"/>
          <w:shd w:val="clear" w:color="auto" w:fill="FFFFFF"/>
        </w:rPr>
        <w:t>“ЗАТВЕРДЖЕНО</w:t>
      </w:r>
      <w:r w:rsidRPr="00EB7AD4">
        <w:rPr>
          <w:rFonts w:ascii="Times New Roman" w:hAnsi="Times New Roman"/>
          <w:bCs/>
          <w:szCs w:val="26"/>
          <w:shd w:val="clear" w:color="auto" w:fill="FFFFFF"/>
        </w:rPr>
        <w:br/>
        <w:t>постановою Кабінету Міністрів України</w:t>
      </w:r>
      <w:r w:rsidRPr="00EB7AD4">
        <w:rPr>
          <w:rFonts w:ascii="Times New Roman" w:hAnsi="Times New Roman"/>
          <w:bCs/>
          <w:szCs w:val="26"/>
          <w:shd w:val="clear" w:color="auto" w:fill="FFFFFF"/>
        </w:rPr>
        <w:br/>
        <w:t>від 11 грудня 2019 р. № 1182</w:t>
      </w:r>
    </w:p>
    <w:p w:rsidR="00EB7AD4" w:rsidRPr="00EB7AD4" w:rsidRDefault="00EB7AD4" w:rsidP="00EB7AD4">
      <w:pPr>
        <w:ind w:left="2552"/>
        <w:jc w:val="center"/>
        <w:rPr>
          <w:rFonts w:ascii="Times New Roman" w:hAnsi="Times New Roman"/>
          <w:bCs/>
          <w:szCs w:val="26"/>
          <w:shd w:val="clear" w:color="auto" w:fill="FFFFFF"/>
        </w:rPr>
      </w:pPr>
      <w:r w:rsidRPr="00EB7AD4">
        <w:rPr>
          <w:rFonts w:ascii="Times New Roman" w:hAnsi="Times New Roman"/>
          <w:bCs/>
          <w:szCs w:val="26"/>
          <w:shd w:val="clear" w:color="auto" w:fill="FFFFFF"/>
        </w:rPr>
        <w:t>(в редакції постанови Кабінету Міністрів України</w:t>
      </w:r>
      <w:r w:rsidRPr="00EB7AD4">
        <w:rPr>
          <w:rFonts w:ascii="Times New Roman" w:hAnsi="Times New Roman"/>
          <w:bCs/>
          <w:szCs w:val="26"/>
          <w:shd w:val="clear" w:color="auto" w:fill="FFFFFF"/>
        </w:rPr>
        <w:br/>
        <w:t>від 8 вересня 2021 р. № 1023)</w:t>
      </w:r>
    </w:p>
    <w:p w:rsidR="00EB7AD4" w:rsidRDefault="00EB7AD4" w:rsidP="00EB7AD4">
      <w:pPr>
        <w:pStyle w:val="a3"/>
        <w:spacing w:before="240"/>
        <w:ind w:firstLine="0"/>
        <w:jc w:val="center"/>
        <w:rPr>
          <w:rFonts w:ascii="Times New Roman" w:hAnsi="Times New Roman"/>
          <w:szCs w:val="26"/>
        </w:rPr>
      </w:pPr>
      <w:r w:rsidRPr="002F24D9">
        <w:rPr>
          <w:rFonts w:ascii="Times New Roman" w:hAnsi="Times New Roman"/>
          <w:szCs w:val="26"/>
        </w:rPr>
        <w:t>ТИПОВИЙ ІНДИВІДУАЛЬНИЙ ДОГОВІР</w:t>
      </w:r>
      <w:r w:rsidRPr="002F24D9">
        <w:rPr>
          <w:rFonts w:ascii="Times New Roman" w:hAnsi="Times New Roman"/>
          <w:szCs w:val="26"/>
        </w:rPr>
        <w:br/>
        <w:t>про надання послуги з постачання гарячої води</w:t>
      </w:r>
    </w:p>
    <w:p w:rsidR="0033563D" w:rsidRPr="00EB7AD4" w:rsidRDefault="0033563D" w:rsidP="00EB7AD4">
      <w:pPr>
        <w:pStyle w:val="a3"/>
        <w:spacing w:before="240"/>
        <w:ind w:firstLine="0"/>
        <w:jc w:val="center"/>
        <w:rPr>
          <w:rFonts w:ascii="Times New Roman" w:hAnsi="Times New Roman"/>
          <w:szCs w:val="26"/>
        </w:rPr>
      </w:pPr>
    </w:p>
    <w:tbl>
      <w:tblPr>
        <w:tblW w:w="0" w:type="auto"/>
        <w:tblLook w:val="04A0" w:firstRow="1" w:lastRow="0" w:firstColumn="1" w:lastColumn="0" w:noHBand="0" w:noVBand="1"/>
      </w:tblPr>
      <w:tblGrid>
        <w:gridCol w:w="4643"/>
        <w:gridCol w:w="4644"/>
      </w:tblGrid>
      <w:tr w:rsidR="00EB7AD4" w:rsidRPr="009C0255" w:rsidTr="00660683">
        <w:tc>
          <w:tcPr>
            <w:tcW w:w="4643" w:type="dxa"/>
            <w:shd w:val="clear" w:color="auto" w:fill="auto"/>
          </w:tcPr>
          <w:p w:rsidR="0033563D" w:rsidRPr="009C0255" w:rsidRDefault="0033563D" w:rsidP="00660683">
            <w:pPr>
              <w:pStyle w:val="a3"/>
              <w:spacing w:before="0"/>
              <w:ind w:right="883" w:firstLine="0"/>
              <w:jc w:val="center"/>
              <w:rPr>
                <w:rFonts w:ascii="Times New Roman" w:eastAsia="Calibri" w:hAnsi="Times New Roman"/>
                <w:szCs w:val="26"/>
                <w:u w:val="single"/>
              </w:rPr>
            </w:pPr>
            <w:r w:rsidRPr="009C0255">
              <w:rPr>
                <w:rFonts w:ascii="Times New Roman" w:eastAsia="Calibri" w:hAnsi="Times New Roman"/>
                <w:szCs w:val="26"/>
                <w:u w:val="single"/>
              </w:rPr>
              <w:t>м. Київ</w:t>
            </w:r>
          </w:p>
          <w:p w:rsidR="00EB7AD4" w:rsidRPr="009C0255" w:rsidRDefault="0033563D" w:rsidP="00660683">
            <w:pPr>
              <w:pStyle w:val="a3"/>
              <w:spacing w:before="0"/>
              <w:ind w:right="883" w:firstLine="0"/>
              <w:jc w:val="center"/>
              <w:rPr>
                <w:rFonts w:ascii="Times New Roman" w:eastAsia="Calibri" w:hAnsi="Times New Roman"/>
                <w:sz w:val="24"/>
                <w:szCs w:val="24"/>
              </w:rPr>
            </w:pPr>
            <w:r w:rsidRPr="009C0255">
              <w:rPr>
                <w:rFonts w:ascii="Times New Roman" w:eastAsia="Calibri" w:hAnsi="Times New Roman"/>
                <w:szCs w:val="26"/>
              </w:rPr>
              <w:t xml:space="preserve"> </w:t>
            </w:r>
            <w:r w:rsidR="00EB7AD4" w:rsidRPr="009C0255">
              <w:rPr>
                <w:rFonts w:ascii="Times New Roman" w:eastAsia="Calibri" w:hAnsi="Times New Roman"/>
                <w:sz w:val="24"/>
                <w:szCs w:val="24"/>
              </w:rPr>
              <w:t>(найменування населеного пункту)</w:t>
            </w:r>
          </w:p>
        </w:tc>
        <w:tc>
          <w:tcPr>
            <w:tcW w:w="4644" w:type="dxa"/>
            <w:shd w:val="clear" w:color="auto" w:fill="auto"/>
          </w:tcPr>
          <w:p w:rsidR="00EB7AD4" w:rsidRPr="009C0255" w:rsidRDefault="0033563D" w:rsidP="0033563D">
            <w:pPr>
              <w:pStyle w:val="a3"/>
              <w:ind w:firstLine="0"/>
              <w:jc w:val="right"/>
              <w:rPr>
                <w:rFonts w:ascii="Times New Roman" w:eastAsia="Calibri" w:hAnsi="Times New Roman"/>
                <w:szCs w:val="26"/>
              </w:rPr>
            </w:pPr>
            <w:r w:rsidRPr="009C0255">
              <w:rPr>
                <w:rFonts w:ascii="Times New Roman" w:eastAsia="Calibri" w:hAnsi="Times New Roman"/>
                <w:szCs w:val="26"/>
              </w:rPr>
              <w:t xml:space="preserve">30 </w:t>
            </w:r>
            <w:r w:rsidRPr="009C0255">
              <w:rPr>
                <w:rFonts w:ascii="Times New Roman" w:eastAsia="Calibri" w:hAnsi="Times New Roman"/>
                <w:szCs w:val="26"/>
                <w:u w:val="single"/>
              </w:rPr>
              <w:t>вересня</w:t>
            </w:r>
            <w:r w:rsidR="00EB7AD4" w:rsidRPr="009C0255">
              <w:rPr>
                <w:rFonts w:ascii="Times New Roman" w:eastAsia="Calibri" w:hAnsi="Times New Roman"/>
                <w:szCs w:val="26"/>
                <w:u w:val="single"/>
              </w:rPr>
              <w:t xml:space="preserve"> </w:t>
            </w:r>
            <w:r w:rsidR="00EB7AD4" w:rsidRPr="009C0255">
              <w:rPr>
                <w:rFonts w:ascii="Times New Roman" w:eastAsia="Calibri" w:hAnsi="Times New Roman"/>
                <w:szCs w:val="26"/>
              </w:rPr>
              <w:t>20</w:t>
            </w:r>
            <w:r w:rsidRPr="009C0255">
              <w:rPr>
                <w:rFonts w:ascii="Times New Roman" w:eastAsia="Calibri" w:hAnsi="Times New Roman"/>
                <w:szCs w:val="26"/>
              </w:rPr>
              <w:t>21</w:t>
            </w:r>
            <w:r w:rsidR="00EB7AD4" w:rsidRPr="009C0255">
              <w:rPr>
                <w:rFonts w:ascii="Times New Roman" w:eastAsia="Calibri" w:hAnsi="Times New Roman"/>
                <w:szCs w:val="26"/>
              </w:rPr>
              <w:t xml:space="preserve"> р.</w:t>
            </w:r>
          </w:p>
        </w:tc>
      </w:tr>
    </w:tbl>
    <w:p w:rsidR="00EB7AD4" w:rsidRPr="009C0255" w:rsidRDefault="0069207B" w:rsidP="0069207B">
      <w:pPr>
        <w:pStyle w:val="a3"/>
        <w:spacing w:before="0"/>
        <w:ind w:firstLine="0"/>
        <w:rPr>
          <w:rFonts w:ascii="Times New Roman" w:hAnsi="Times New Roman"/>
          <w:sz w:val="22"/>
          <w:szCs w:val="22"/>
        </w:rPr>
      </w:pPr>
      <w:r w:rsidRPr="009C0255">
        <w:rPr>
          <w:rFonts w:ascii="Times New Roman" w:hAnsi="Times New Roman"/>
          <w:sz w:val="22"/>
          <w:szCs w:val="22"/>
        </w:rPr>
        <w:t xml:space="preserve">_________________________________________________________________________________                 </w:t>
      </w:r>
      <w:r w:rsidR="00EB7AD4" w:rsidRPr="009C0255">
        <w:rPr>
          <w:rFonts w:ascii="Times New Roman" w:hAnsi="Times New Roman"/>
          <w:sz w:val="22"/>
          <w:szCs w:val="22"/>
        </w:rPr>
        <w:t>(найменування юридичної особи або прізвище, ім’я та</w:t>
      </w:r>
    </w:p>
    <w:p w:rsidR="00EB7AD4" w:rsidRPr="009C0255" w:rsidRDefault="00EB7AD4" w:rsidP="00EB7AD4">
      <w:pPr>
        <w:pStyle w:val="a3"/>
        <w:spacing w:before="0"/>
        <w:ind w:firstLine="0"/>
        <w:jc w:val="both"/>
        <w:rPr>
          <w:rFonts w:ascii="Times New Roman" w:hAnsi="Times New Roman"/>
          <w:szCs w:val="26"/>
        </w:rPr>
      </w:pPr>
      <w:r w:rsidRPr="009C0255">
        <w:rPr>
          <w:rFonts w:ascii="Times New Roman" w:hAnsi="Times New Roman"/>
          <w:szCs w:val="26"/>
        </w:rPr>
        <w:t>________________________________________________________________</w:t>
      </w:r>
    </w:p>
    <w:p w:rsidR="00EB7AD4" w:rsidRPr="009C0255" w:rsidRDefault="00EB7AD4" w:rsidP="00EB7AD4">
      <w:pPr>
        <w:pStyle w:val="a3"/>
        <w:spacing w:before="0"/>
        <w:ind w:firstLine="0"/>
        <w:jc w:val="center"/>
        <w:rPr>
          <w:rFonts w:ascii="Times New Roman" w:hAnsi="Times New Roman"/>
          <w:sz w:val="22"/>
          <w:szCs w:val="22"/>
        </w:rPr>
      </w:pPr>
      <w:r w:rsidRPr="009C0255">
        <w:rPr>
          <w:rFonts w:ascii="Times New Roman" w:hAnsi="Times New Roman"/>
          <w:sz w:val="22"/>
          <w:szCs w:val="22"/>
        </w:rPr>
        <w:t>по батькові (за наявності) фізичної особи — підприємця)</w:t>
      </w:r>
    </w:p>
    <w:p w:rsidR="00EB7AD4" w:rsidRPr="009C0255" w:rsidRDefault="00EB7AD4" w:rsidP="00EB7AD4">
      <w:pPr>
        <w:pStyle w:val="a3"/>
        <w:spacing w:before="0"/>
        <w:ind w:firstLine="0"/>
        <w:jc w:val="both"/>
        <w:rPr>
          <w:rFonts w:ascii="Times New Roman" w:hAnsi="Times New Roman"/>
          <w:szCs w:val="26"/>
        </w:rPr>
      </w:pPr>
      <w:r w:rsidRPr="009C0255">
        <w:rPr>
          <w:rFonts w:ascii="Times New Roman" w:hAnsi="Times New Roman"/>
          <w:szCs w:val="26"/>
        </w:rPr>
        <w:t>в особі _________________________________________________________,</w:t>
      </w:r>
    </w:p>
    <w:p w:rsidR="00EB7AD4" w:rsidRPr="009C0255" w:rsidRDefault="00EB7AD4" w:rsidP="00EB7AD4">
      <w:pPr>
        <w:pStyle w:val="a3"/>
        <w:spacing w:before="0"/>
        <w:ind w:left="851" w:firstLine="0"/>
        <w:jc w:val="center"/>
        <w:rPr>
          <w:rFonts w:ascii="Times New Roman" w:hAnsi="Times New Roman"/>
          <w:sz w:val="22"/>
          <w:szCs w:val="22"/>
        </w:rPr>
      </w:pPr>
      <w:r w:rsidRPr="009C0255">
        <w:rPr>
          <w:rFonts w:ascii="Times New Roman" w:hAnsi="Times New Roman"/>
          <w:sz w:val="22"/>
          <w:szCs w:val="22"/>
        </w:rPr>
        <w:t>(прізвище, ім’я, по батькові (за наявності) представника виконавця)</w:t>
      </w:r>
    </w:p>
    <w:p w:rsidR="00EB7AD4" w:rsidRPr="009C0255" w:rsidRDefault="00EB7AD4" w:rsidP="00EB7AD4">
      <w:pPr>
        <w:pStyle w:val="a3"/>
        <w:ind w:firstLine="0"/>
        <w:jc w:val="both"/>
        <w:rPr>
          <w:rFonts w:ascii="Times New Roman" w:hAnsi="Times New Roman"/>
          <w:szCs w:val="26"/>
        </w:rPr>
      </w:pPr>
      <w:r w:rsidRPr="009C0255">
        <w:rPr>
          <w:rFonts w:ascii="Times New Roman" w:hAnsi="Times New Roman"/>
          <w:szCs w:val="26"/>
        </w:rPr>
        <w:t>що діє на підставі ________________________________________________</w:t>
      </w:r>
    </w:p>
    <w:p w:rsidR="00EB7AD4" w:rsidRPr="009C0255" w:rsidRDefault="00EB7AD4" w:rsidP="00266208">
      <w:pPr>
        <w:pStyle w:val="a3"/>
        <w:spacing w:before="0"/>
        <w:ind w:firstLine="2268"/>
        <w:rPr>
          <w:rFonts w:ascii="Times New Roman" w:hAnsi="Times New Roman"/>
          <w:sz w:val="22"/>
          <w:szCs w:val="22"/>
        </w:rPr>
      </w:pPr>
      <w:r w:rsidRPr="009C0255">
        <w:rPr>
          <w:rFonts w:ascii="Times New Roman" w:hAnsi="Times New Roman"/>
          <w:sz w:val="22"/>
          <w:szCs w:val="22"/>
        </w:rPr>
        <w:t>(найменування, дата, номер документа)</w:t>
      </w:r>
      <w:r w:rsidR="00266208" w:rsidRPr="009C0255">
        <w:rPr>
          <w:rFonts w:ascii="Times New Roman" w:hAnsi="Times New Roman"/>
          <w:sz w:val="22"/>
          <w:szCs w:val="22"/>
        </w:rPr>
        <w:t xml:space="preserve"> </w:t>
      </w:r>
      <w:r w:rsidRPr="009C0255">
        <w:rPr>
          <w:rFonts w:ascii="Times New Roman" w:hAnsi="Times New Roman"/>
          <w:sz w:val="22"/>
          <w:szCs w:val="22"/>
        </w:rPr>
        <w:t>(далі — виконавець).</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Загальні положення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69207B" w:rsidRPr="009C0255" w:rsidRDefault="00EB7AD4" w:rsidP="0069207B">
      <w:pPr>
        <w:pStyle w:val="a3"/>
        <w:spacing w:before="0"/>
        <w:ind w:firstLine="0"/>
        <w:jc w:val="both"/>
        <w:rPr>
          <w:rFonts w:ascii="Times New Roman" w:hAnsi="Times New Roman"/>
          <w:szCs w:val="26"/>
          <w:u w:val="single"/>
        </w:rPr>
      </w:pPr>
      <w:r w:rsidRPr="009C0255">
        <w:rPr>
          <w:rFonts w:ascii="Times New Roman" w:hAnsi="Times New Roman"/>
          <w:szCs w:val="26"/>
        </w:rPr>
        <w:t xml:space="preserve">2. Даний договір вважається укладеним через 30 </w:t>
      </w:r>
      <w:r w:rsidR="009A1985" w:rsidRPr="009C0255">
        <w:rPr>
          <w:rFonts w:ascii="Times New Roman" w:hAnsi="Times New Roman"/>
          <w:szCs w:val="26"/>
        </w:rPr>
        <w:t xml:space="preserve">днів з моменту розміщення на </w:t>
      </w:r>
      <w:r w:rsidR="009A1985" w:rsidRPr="009C0255">
        <w:rPr>
          <w:rFonts w:ascii="Times New Roman" w:hAnsi="Times New Roman"/>
          <w:szCs w:val="26"/>
          <w:u w:val="single"/>
        </w:rPr>
        <w:t xml:space="preserve">офіційному веб-сайті виконавця </w:t>
      </w:r>
      <w:r w:rsidR="0069207B" w:rsidRPr="009C0255">
        <w:rPr>
          <w:rFonts w:ascii="Times New Roman" w:hAnsi="Times New Roman"/>
          <w:szCs w:val="26"/>
          <w:u w:val="single"/>
        </w:rPr>
        <w:t>КОМУНАЛЬНЕ ПІДПРИЄМСТВО ВИКОНАВЧОГО ОРГАНУ КИЇВРАДИ (КИЇВСЬКОЇ МІСЬКОЇ ДЕРЖАВНОЇ АДМІНІСТРАЦІЇ) «КИЇВТЕПЛОЕНЕРГО», надалі - КП «КИЇВТЕПЛОЕНЕРГО»</w:t>
      </w:r>
    </w:p>
    <w:p w:rsidR="00EB7AD4" w:rsidRPr="009C0255" w:rsidRDefault="009C0255" w:rsidP="00EB7AD4">
      <w:pPr>
        <w:pStyle w:val="a3"/>
        <w:jc w:val="both"/>
        <w:rPr>
          <w:rFonts w:ascii="Times New Roman" w:hAnsi="Times New Roman"/>
          <w:szCs w:val="26"/>
        </w:rPr>
      </w:pPr>
      <w:hyperlink r:id="rId6" w:history="1">
        <w:r w:rsidR="009A1985" w:rsidRPr="009C0255">
          <w:rPr>
            <w:rStyle w:val="a5"/>
            <w:rFonts w:ascii="Times New Roman" w:hAnsi="Times New Roman"/>
            <w:szCs w:val="26"/>
          </w:rPr>
          <w:t>https://kte.kmda.gov.ua/</w:t>
        </w:r>
      </w:hyperlink>
      <w:r w:rsidR="009A1985" w:rsidRPr="009C0255">
        <w:rPr>
          <w:rFonts w:ascii="Times New Roman" w:hAnsi="Times New Roman"/>
          <w:szCs w:val="26"/>
        </w:rPr>
        <w:t xml:space="preserve">  </w:t>
      </w:r>
      <w:r w:rsidR="00EB7AD4" w:rsidRPr="009C0255">
        <w:rPr>
          <w:rFonts w:ascii="Times New Roman" w:hAnsi="Times New Roman"/>
          <w:szCs w:val="26"/>
        </w:rPr>
        <w:t>.</w:t>
      </w:r>
    </w:p>
    <w:p w:rsidR="00EB7AD4" w:rsidRPr="009C0255" w:rsidRDefault="00EB7AD4" w:rsidP="009A1985">
      <w:pPr>
        <w:pStyle w:val="a3"/>
        <w:spacing w:before="0"/>
        <w:rPr>
          <w:rFonts w:ascii="Times New Roman" w:hAnsi="Times New Roman"/>
          <w:sz w:val="22"/>
          <w:szCs w:val="22"/>
        </w:rPr>
      </w:pPr>
      <w:r w:rsidRPr="009C0255">
        <w:rPr>
          <w:rFonts w:ascii="Times New Roman" w:hAnsi="Times New Roman"/>
          <w:sz w:val="22"/>
          <w:szCs w:val="22"/>
        </w:rPr>
        <w:t>(назва офіційного веб-сайту органу місцевого самоврядування та/або веб-сайту виконавця)</w:t>
      </w:r>
    </w:p>
    <w:p w:rsidR="00EB7AD4" w:rsidRPr="009C0255" w:rsidRDefault="00EB7AD4" w:rsidP="00F45B37">
      <w:pPr>
        <w:spacing w:before="120"/>
        <w:ind w:firstLine="567"/>
        <w:jc w:val="both"/>
        <w:rPr>
          <w:rFonts w:ascii="Times New Roman" w:hAnsi="Times New Roman"/>
          <w:szCs w:val="26"/>
        </w:rPr>
      </w:pPr>
      <w:r w:rsidRPr="009C0255">
        <w:rPr>
          <w:rFonts w:ascii="Times New Roman" w:hAnsi="Times New Roman"/>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F45B37" w:rsidRPr="009C0255">
        <w:rPr>
          <w:rFonts w:ascii="Times New Roman" w:hAnsi="Times New Roman"/>
          <w:szCs w:val="26"/>
          <w:u w:val="single"/>
        </w:rPr>
        <w:t xml:space="preserve">офіційному веб-сайті виконавця КП «КИЇВТЕПЛОЕНЕРГО» </w:t>
      </w:r>
      <w:r w:rsidR="00F45B37" w:rsidRPr="009C0255">
        <w:rPr>
          <w:rFonts w:ascii="Times New Roman" w:hAnsi="Times New Roman"/>
          <w:szCs w:val="26"/>
        </w:rPr>
        <w:t xml:space="preserve"> </w:t>
      </w:r>
      <w:hyperlink r:id="rId7" w:history="1">
        <w:r w:rsidR="00F45B37" w:rsidRPr="009C0255">
          <w:rPr>
            <w:rStyle w:val="a5"/>
            <w:rFonts w:ascii="Times New Roman" w:hAnsi="Times New Roman"/>
            <w:szCs w:val="26"/>
          </w:rPr>
          <w:t>https://kte.kmda.gov.ua/</w:t>
        </w:r>
      </w:hyperlink>
      <w:r w:rsidR="00F45B37" w:rsidRPr="009C0255">
        <w:rPr>
          <w:rFonts w:ascii="Times New Roman" w:hAnsi="Times New Roman"/>
          <w:szCs w:val="26"/>
        </w:rPr>
        <w:t xml:space="preserve">  </w:t>
      </w:r>
    </w:p>
    <w:p w:rsidR="00EB7AD4" w:rsidRPr="009C0255" w:rsidRDefault="00EB7AD4" w:rsidP="00EB7AD4">
      <w:pPr>
        <w:tabs>
          <w:tab w:val="left" w:pos="1650"/>
        </w:tabs>
        <w:jc w:val="center"/>
        <w:rPr>
          <w:rFonts w:ascii="Times New Roman" w:hAnsi="Times New Roman"/>
          <w:sz w:val="22"/>
          <w:szCs w:val="22"/>
        </w:rPr>
      </w:pPr>
      <w:r w:rsidRPr="009C0255">
        <w:rPr>
          <w:rFonts w:ascii="Times New Roman" w:hAnsi="Times New Roman"/>
          <w:sz w:val="22"/>
          <w:szCs w:val="22"/>
        </w:rPr>
        <w:t>(назва офіційного веб-сайту органу місцевого самоврядування та/або веб-сайту виконавця)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C0255">
        <w:rPr>
          <w:rFonts w:ascii="Times New Roman" w:hAnsi="Times New Roman"/>
          <w:szCs w:val="26"/>
        </w:rPr>
        <w:t>Мінрегіону</w:t>
      </w:r>
      <w:proofErr w:type="spellEnd"/>
      <w:r w:rsidRPr="009C0255">
        <w:rPr>
          <w:rFonts w:ascii="Times New Roman" w:hAnsi="Times New Roman"/>
          <w:szCs w:val="26"/>
        </w:rPr>
        <w:t xml:space="preserve"> від 5 червня 2018 р. № 130.</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Предмет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w:t>
      </w:r>
      <w:r w:rsidRPr="009C0255">
        <w:rPr>
          <w:rFonts w:ascii="Times New Roman" w:hAnsi="Times New Roman"/>
          <w:szCs w:val="26"/>
        </w:rPr>
        <w:lastRenderedPageBreak/>
        <w:t xml:space="preserve">відшкодовувати витрати теплової енергії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 в строки і на умовах, що визначені цим договором.</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Витрати теплової енергії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C0255">
        <w:rPr>
          <w:rFonts w:ascii="Times New Roman" w:hAnsi="Times New Roman"/>
          <w:szCs w:val="26"/>
        </w:rPr>
        <w:t>Мінрегіону</w:t>
      </w:r>
      <w:proofErr w:type="spellEnd"/>
      <w:r w:rsidRPr="009C0255">
        <w:rPr>
          <w:rFonts w:ascii="Times New Roman" w:hAnsi="Times New Roman"/>
          <w:szCs w:val="26"/>
        </w:rPr>
        <w:t xml:space="preserve">  від 22 листопада 2018 р. № 315 (далі — Методика розподілу).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Витрати теплової енергії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6. Вимоги до якості послуги: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1) склад і якість гарячої води повинні відповідати вимогам державних санітарних норм і правил на питну воду;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9C0255">
        <w:rPr>
          <w:rFonts w:ascii="Times New Roman" w:hAnsi="Times New Roman"/>
          <w:szCs w:val="26"/>
        </w:rPr>
        <w:t>внутрішньобудинкових</w:t>
      </w:r>
      <w:proofErr w:type="spellEnd"/>
      <w:r w:rsidRPr="009C0255">
        <w:rPr>
          <w:rFonts w:ascii="Times New Roman" w:hAnsi="Times New Roman"/>
          <w:szCs w:val="26"/>
        </w:rPr>
        <w:t xml:space="preserve"> систем багатоквартирного будинку;</w:t>
      </w:r>
    </w:p>
    <w:p w:rsidR="002E1942" w:rsidRPr="009C0255" w:rsidRDefault="00EB7AD4" w:rsidP="0003238F">
      <w:pPr>
        <w:spacing w:before="100" w:beforeAutospacing="1" w:after="100" w:afterAutospacing="1"/>
        <w:ind w:left="720"/>
        <w:contextualSpacing/>
        <w:rPr>
          <w:rFonts w:ascii="Calibri" w:hAnsi="Calibri" w:cs="Calibri"/>
          <w:color w:val="000000"/>
        </w:rPr>
      </w:pPr>
      <w:r w:rsidRPr="009C0255">
        <w:rPr>
          <w:rFonts w:ascii="Times New Roman" w:hAnsi="Times New Roman"/>
          <w:szCs w:val="26"/>
        </w:rPr>
        <w:t>3) значення тиску гарячої води повинно відповідати параметрам, встановленим державними будівельними нормами і правилами, та розміщуватися на</w:t>
      </w:r>
      <w:r w:rsidR="002E1942" w:rsidRPr="009C0255">
        <w:rPr>
          <w:rFonts w:ascii="Times New Roman" w:hAnsi="Times New Roman"/>
          <w:szCs w:val="26"/>
        </w:rPr>
        <w:t xml:space="preserve"> </w:t>
      </w:r>
      <w:hyperlink r:id="rId8" w:history="1">
        <w:r w:rsidR="002E1942" w:rsidRPr="009C0255">
          <w:rPr>
            <w:rStyle w:val="a5"/>
            <w:rFonts w:ascii="Times New Roman" w:hAnsi="Times New Roman"/>
            <w:sz w:val="28"/>
            <w:szCs w:val="28"/>
          </w:rPr>
          <w:t>https://kte.kmda.gov.ua/parametry-znachennya-tysku-garyachoyi-vody/</w:t>
        </w:r>
      </w:hyperlink>
    </w:p>
    <w:p w:rsidR="00EB7AD4" w:rsidRPr="009C0255" w:rsidRDefault="00EB7AD4" w:rsidP="0003238F">
      <w:pPr>
        <w:pStyle w:val="a3"/>
        <w:spacing w:before="0"/>
        <w:ind w:firstLine="0"/>
        <w:contextualSpacing/>
        <w:jc w:val="center"/>
        <w:rPr>
          <w:rFonts w:ascii="Times New Roman" w:hAnsi="Times New Roman"/>
          <w:sz w:val="22"/>
          <w:szCs w:val="22"/>
        </w:rPr>
      </w:pPr>
      <w:r w:rsidRPr="009C0255">
        <w:rPr>
          <w:rFonts w:ascii="Times New Roman" w:hAnsi="Times New Roman"/>
          <w:sz w:val="22"/>
          <w:szCs w:val="22"/>
        </w:rPr>
        <w:t>(посилання на сторінку на офіційному веб-сайті органу місцевого самоврядування та/або веб-сайті виконавця послуги)</w:t>
      </w:r>
    </w:p>
    <w:p w:rsidR="00EB7AD4" w:rsidRPr="009C0255" w:rsidRDefault="00EB7AD4" w:rsidP="00EB7AD4">
      <w:pPr>
        <w:pStyle w:val="a4"/>
        <w:spacing w:before="360" w:after="120"/>
        <w:rPr>
          <w:rFonts w:ascii="Times New Roman" w:hAnsi="Times New Roman"/>
          <w:b w:val="0"/>
          <w:szCs w:val="26"/>
        </w:rPr>
      </w:pPr>
      <w:r w:rsidRPr="009C0255">
        <w:rPr>
          <w:rFonts w:ascii="Times New Roman" w:hAnsi="Times New Roman"/>
          <w:b w:val="0"/>
          <w:szCs w:val="26"/>
        </w:rPr>
        <w:t>Порядок надання та вимоги до якості послуги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7. Виконавець забезпечує постачання послуги безперервно з гарантованим рівнем безпеки, температури та тиску.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t>9. Виконавець забезпечує постачання гарячої води у відповідній кількості та якості згідно з вимогами пунктів 5 і 6 цього дого</w:t>
      </w:r>
      <w:r w:rsidRPr="00EB7AD4">
        <w:rPr>
          <w:rFonts w:ascii="Times New Roman" w:hAnsi="Times New Roman"/>
          <w:szCs w:val="26"/>
        </w:rPr>
        <w:t xml:space="preserve">вору </w:t>
      </w:r>
      <w:bookmarkStart w:id="0" w:name="_Hlk16241112"/>
      <w:r w:rsidRPr="00EB7AD4">
        <w:rPr>
          <w:rFonts w:ascii="Times New Roman" w:hAnsi="Times New Roman"/>
          <w:szCs w:val="26"/>
        </w:rPr>
        <w:t>до межі зовнішніх інженерних мереж постачання послуги виконавця</w:t>
      </w:r>
      <w:bookmarkEnd w:id="0"/>
      <w:r w:rsidRPr="00EB7AD4">
        <w:rPr>
          <w:rFonts w:ascii="Times New Roman" w:hAnsi="Times New Roman"/>
          <w:szCs w:val="26"/>
        </w:rPr>
        <w:t xml:space="preserve"> та </w:t>
      </w:r>
      <w:proofErr w:type="spellStart"/>
      <w:r w:rsidRPr="00EB7AD4">
        <w:rPr>
          <w:rFonts w:ascii="Times New Roman" w:hAnsi="Times New Roman"/>
          <w:szCs w:val="26"/>
        </w:rPr>
        <w:t>внутрішньобудинкових</w:t>
      </w:r>
      <w:proofErr w:type="spellEnd"/>
      <w:r w:rsidRPr="00EB7AD4">
        <w:rPr>
          <w:rFonts w:ascii="Times New Roman" w:hAnsi="Times New Roman"/>
          <w:szCs w:val="26"/>
        </w:rPr>
        <w:t xml:space="preserve"> систем багатоквартирного будинку (індивідуального (садибного)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 xml:space="preserve">11. </w:t>
      </w:r>
      <w:bookmarkStart w:id="1" w:name="_Hlk51064592"/>
      <w:r w:rsidRPr="00EB7AD4">
        <w:rPr>
          <w:rFonts w:ascii="Times New Roman" w:hAnsi="Times New Roman"/>
          <w:szCs w:val="26"/>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Облік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Обсяг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розраховується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Якщо будинок </w:t>
      </w:r>
      <w:proofErr w:type="spellStart"/>
      <w:r w:rsidRPr="00EB7AD4">
        <w:rPr>
          <w:rFonts w:ascii="Times New Roman" w:hAnsi="Times New Roman"/>
          <w:szCs w:val="26"/>
        </w:rPr>
        <w:t>оснащено</w:t>
      </w:r>
      <w:proofErr w:type="spellEnd"/>
      <w:r w:rsidRPr="00EB7AD4">
        <w:rPr>
          <w:rFonts w:ascii="Times New Roman" w:hAnsi="Times New Roman"/>
          <w:szCs w:val="26"/>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є гігакалорія (</w:t>
      </w:r>
      <w:proofErr w:type="spellStart"/>
      <w:r w:rsidRPr="00EB7AD4">
        <w:rPr>
          <w:rFonts w:ascii="Times New Roman" w:hAnsi="Times New Roman"/>
          <w:szCs w:val="26"/>
        </w:rPr>
        <w:t>Гкал</w:t>
      </w:r>
      <w:proofErr w:type="spellEnd"/>
      <w:r w:rsidRPr="00EB7AD4">
        <w:rPr>
          <w:rFonts w:ascii="Times New Roman" w:hAnsi="Times New Roman"/>
          <w:szCs w:val="26"/>
        </w:rPr>
        <w:t>).</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в індивідуальному тепловому пункті або автономній </w:t>
      </w:r>
      <w:proofErr w:type="spellStart"/>
      <w:r w:rsidRPr="00EB7AD4">
        <w:rPr>
          <w:rFonts w:ascii="Times New Roman" w:hAnsi="Times New Roman"/>
          <w:szCs w:val="26"/>
        </w:rPr>
        <w:t>теплогенеруючій</w:t>
      </w:r>
      <w:proofErr w:type="spellEnd"/>
      <w:r w:rsidRPr="00EB7AD4">
        <w:rPr>
          <w:rFonts w:ascii="Times New Roman" w:hAnsi="Times New Roman"/>
          <w:szCs w:val="26"/>
        </w:rPr>
        <w:t>/</w:t>
      </w:r>
      <w:proofErr w:type="spellStart"/>
      <w:r w:rsidRPr="00EB7AD4">
        <w:rPr>
          <w:rFonts w:ascii="Times New Roman" w:hAnsi="Times New Roman"/>
          <w:szCs w:val="26"/>
        </w:rPr>
        <w:t>когенеруючій</w:t>
      </w:r>
      <w:proofErr w:type="spellEnd"/>
      <w:r w:rsidRPr="00EB7AD4">
        <w:rPr>
          <w:rFonts w:ascii="Times New Roman" w:hAnsi="Times New Roman"/>
          <w:szCs w:val="26"/>
        </w:rPr>
        <w:t xml:space="preserve"> установці.</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16. Початок періоду виходу з ладу вузла комерційного обліку визначається: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 дати, що настає за днем останнього періодичного огляду вузла комерційного обліку, — у разі відсутності електронного архіву.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EB7AD4">
        <w:rPr>
          <w:rFonts w:ascii="Times New Roman" w:hAnsi="Times New Roman"/>
          <w:szCs w:val="26"/>
        </w:rPr>
        <w:t>розпломбування</w:t>
      </w:r>
      <w:proofErr w:type="spellEnd"/>
      <w:r w:rsidRPr="00EB7AD4">
        <w:rPr>
          <w:rFonts w:ascii="Times New Roman" w:hAnsi="Times New Roman"/>
          <w:szCs w:val="26"/>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19. Зняття показань засобів вимірювальної техніки вузла (вузлів) комерційного обліку гарячої води здійснюється виконавцем щомісяця.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22. Розподіл обсягу гарячої води та обсягу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EB7AD4" w:rsidRPr="009C0255" w:rsidRDefault="00EB7AD4" w:rsidP="00EB7AD4">
      <w:pPr>
        <w:pStyle w:val="a3"/>
        <w:jc w:val="both"/>
        <w:rPr>
          <w:rFonts w:ascii="Times New Roman" w:hAnsi="Times New Roman"/>
          <w:szCs w:val="26"/>
        </w:rPr>
      </w:pPr>
      <w:r w:rsidRPr="00EB7AD4">
        <w:rPr>
          <w:rFonts w:ascii="Times New Roman" w:hAnsi="Times New Roman"/>
          <w:szCs w:val="26"/>
        </w:rPr>
        <w:lastRenderedPageBreak/>
        <w:t>У разі коли зняття показань засобів вимірювальної техніки  зді</w:t>
      </w:r>
      <w:r w:rsidR="001001C4">
        <w:rPr>
          <w:rFonts w:ascii="Times New Roman" w:hAnsi="Times New Roman"/>
          <w:szCs w:val="26"/>
        </w:rPr>
        <w:t xml:space="preserve">йснює споживач, він щомісяця з </w:t>
      </w:r>
      <w:r w:rsidR="001001C4" w:rsidRPr="009C0255">
        <w:rPr>
          <w:rFonts w:ascii="Times New Roman" w:hAnsi="Times New Roman"/>
          <w:szCs w:val="26"/>
        </w:rPr>
        <w:t>5-го</w:t>
      </w:r>
      <w:r w:rsidRPr="009C0255">
        <w:rPr>
          <w:rFonts w:ascii="Times New Roman" w:hAnsi="Times New Roman"/>
          <w:szCs w:val="26"/>
        </w:rPr>
        <w:t xml:space="preserve"> по </w:t>
      </w:r>
      <w:r w:rsidR="001001C4" w:rsidRPr="009C0255">
        <w:rPr>
          <w:rFonts w:ascii="Times New Roman" w:hAnsi="Times New Roman"/>
          <w:szCs w:val="26"/>
        </w:rPr>
        <w:t xml:space="preserve">30 (31) </w:t>
      </w:r>
      <w:r w:rsidRPr="009C0255">
        <w:rPr>
          <w:rFonts w:ascii="Times New Roman" w:hAnsi="Times New Roman"/>
          <w:szCs w:val="26"/>
        </w:rPr>
        <w:t>число передає показання вузлів розподільного обліку гарячої води виконавцю в один із таких способів: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за номером телефону, зазначеним у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на адресу електронної пошти, зазначену в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через електронну систему обліку розрахунків споживачів, зазначену в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іншими засобами повідомлення, що зазначаються у розділі “Реквізити і підписи сторін”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EB7AD4" w:rsidRPr="009C0255" w:rsidRDefault="00EB7AD4" w:rsidP="00EB7AD4">
      <w:pPr>
        <w:pStyle w:val="a3"/>
        <w:jc w:val="both"/>
        <w:rPr>
          <w:rFonts w:ascii="Times New Roman" w:hAnsi="Times New Roman"/>
          <w:szCs w:val="26"/>
        </w:rPr>
      </w:pPr>
      <w:bookmarkStart w:id="2" w:name="_Hlk51066685"/>
      <w:r w:rsidRPr="009C0255">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C0255">
        <w:rPr>
          <w:rFonts w:ascii="Times New Roman" w:hAnsi="Times New Roman"/>
          <w:szCs w:val="26"/>
        </w:rPr>
        <w:t>недопуску</w:t>
      </w:r>
      <w:proofErr w:type="spellEnd"/>
      <w:r w:rsidRPr="009C0255">
        <w:rPr>
          <w:rFonts w:ascii="Times New Roman" w:hAnsi="Times New Roman"/>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lastRenderedPageBreak/>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26. Виконавець здійснює обслуговування та заміну вузла (вузлів) комерційного обліку, зокрема його огляд, опломбування/</w:t>
      </w:r>
      <w:proofErr w:type="spellStart"/>
      <w:r w:rsidRPr="009C0255">
        <w:rPr>
          <w:rFonts w:ascii="Times New Roman" w:hAnsi="Times New Roman"/>
          <w:szCs w:val="26"/>
        </w:rPr>
        <w:t>розпломбування</w:t>
      </w:r>
      <w:proofErr w:type="spellEnd"/>
      <w:r w:rsidRPr="009C0255">
        <w:rPr>
          <w:rFonts w:ascii="Times New Roman" w:hAnsi="Times New Roman"/>
          <w:szCs w:val="26"/>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27. Заміна і обслуговування, зокрема огляд, опломбування/ </w:t>
      </w:r>
      <w:proofErr w:type="spellStart"/>
      <w:r w:rsidRPr="009C0255">
        <w:rPr>
          <w:rFonts w:ascii="Times New Roman" w:hAnsi="Times New Roman"/>
          <w:szCs w:val="26"/>
        </w:rPr>
        <w:t>розпломбування</w:t>
      </w:r>
      <w:proofErr w:type="spellEnd"/>
      <w:r w:rsidRPr="009C0255">
        <w:rPr>
          <w:rFonts w:ascii="Times New Roman" w:hAnsi="Times New Roman"/>
          <w:szCs w:val="26"/>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EB7AD4" w:rsidRPr="009C0255" w:rsidRDefault="00EB7AD4" w:rsidP="00EB7AD4">
      <w:pPr>
        <w:pStyle w:val="a3"/>
        <w:jc w:val="both"/>
        <w:rPr>
          <w:rFonts w:ascii="Times New Roman" w:hAnsi="Times New Roman"/>
          <w:szCs w:val="26"/>
          <w:u w:val="single"/>
        </w:rPr>
      </w:pPr>
      <w:r w:rsidRPr="009C0255">
        <w:rPr>
          <w:rFonts w:ascii="Times New Roman" w:hAnsi="Times New Roman"/>
          <w:szCs w:val="26"/>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5243F7" w:rsidRPr="009C0255">
        <w:rPr>
          <w:rFonts w:ascii="Times New Roman" w:hAnsi="Times New Roman"/>
          <w:szCs w:val="26"/>
          <w:u w:val="single"/>
        </w:rPr>
        <w:t xml:space="preserve">: письмово, повідомлення електронною поштою, </w:t>
      </w:r>
      <w:proofErr w:type="spellStart"/>
      <w:r w:rsidR="005243F7" w:rsidRPr="009C0255">
        <w:rPr>
          <w:rFonts w:ascii="Times New Roman" w:hAnsi="Times New Roman"/>
          <w:szCs w:val="26"/>
          <w:u w:val="single"/>
        </w:rPr>
        <w:t>смс</w:t>
      </w:r>
      <w:proofErr w:type="spellEnd"/>
      <w:r w:rsidR="005243F7" w:rsidRPr="009C0255">
        <w:rPr>
          <w:rFonts w:ascii="Times New Roman" w:hAnsi="Times New Roman"/>
          <w:szCs w:val="26"/>
          <w:u w:val="single"/>
        </w:rPr>
        <w:t>-повідомлення</w:t>
      </w:r>
      <w:r w:rsidR="00255E5D" w:rsidRPr="009C0255">
        <w:rPr>
          <w:rFonts w:ascii="Times New Roman" w:hAnsi="Times New Roman"/>
          <w:szCs w:val="26"/>
          <w:u w:val="single"/>
        </w:rPr>
        <w:t>м</w:t>
      </w:r>
      <w:r w:rsidR="005243F7" w:rsidRPr="009C0255">
        <w:rPr>
          <w:rFonts w:ascii="Times New Roman" w:hAnsi="Times New Roman"/>
          <w:szCs w:val="26"/>
          <w:u w:val="single"/>
        </w:rPr>
        <w:t xml:space="preserve">, засобами телефонного зв’язку, друкованим оголошенням у </w:t>
      </w:r>
      <w:proofErr w:type="spellStart"/>
      <w:r w:rsidR="005243F7" w:rsidRPr="009C0255">
        <w:rPr>
          <w:rFonts w:ascii="Times New Roman" w:hAnsi="Times New Roman"/>
          <w:szCs w:val="26"/>
          <w:u w:val="single"/>
        </w:rPr>
        <w:t>загальнодоступих</w:t>
      </w:r>
      <w:proofErr w:type="spellEnd"/>
      <w:r w:rsidR="005243F7" w:rsidRPr="009C0255">
        <w:rPr>
          <w:rFonts w:ascii="Times New Roman" w:hAnsi="Times New Roman"/>
          <w:szCs w:val="26"/>
          <w:u w:val="single"/>
        </w:rPr>
        <w:t xml:space="preserve"> місцях на інформаційних стендах</w:t>
      </w:r>
      <w:r w:rsidRPr="009C0255">
        <w:rPr>
          <w:rFonts w:ascii="Times New Roman" w:hAnsi="Times New Roman"/>
          <w:szCs w:val="26"/>
          <w:u w:val="single"/>
        </w:rPr>
        <w:t>.</w:t>
      </w:r>
    </w:p>
    <w:p w:rsidR="00EB7AD4" w:rsidRPr="009C0255" w:rsidRDefault="005243F7" w:rsidP="005243F7">
      <w:pPr>
        <w:pStyle w:val="a3"/>
        <w:spacing w:before="0"/>
        <w:rPr>
          <w:rFonts w:ascii="Times New Roman" w:hAnsi="Times New Roman"/>
          <w:spacing w:val="-4"/>
          <w:sz w:val="22"/>
          <w:szCs w:val="22"/>
        </w:rPr>
      </w:pPr>
      <w:r w:rsidRPr="009C0255">
        <w:rPr>
          <w:rFonts w:ascii="Times New Roman" w:hAnsi="Times New Roman"/>
          <w:spacing w:val="-4"/>
          <w:szCs w:val="26"/>
        </w:rPr>
        <w:t xml:space="preserve">           </w:t>
      </w:r>
      <w:r w:rsidR="00EB7AD4" w:rsidRPr="009C0255">
        <w:rPr>
          <w:rFonts w:ascii="Times New Roman" w:hAnsi="Times New Roman"/>
          <w:spacing w:val="-4"/>
          <w:szCs w:val="26"/>
        </w:rPr>
        <w:t xml:space="preserve"> (</w:t>
      </w:r>
      <w:r w:rsidR="00EB7AD4" w:rsidRPr="009C0255">
        <w:rPr>
          <w:rFonts w:ascii="Times New Roman" w:hAnsi="Times New Roman"/>
          <w:spacing w:val="-4"/>
          <w:sz w:val="22"/>
          <w:szCs w:val="22"/>
        </w:rPr>
        <w:t>спосіб повідомлення зазначається виконавцем під час опублікування договору)</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t>29. Повірка засобів вимірювальної техніки, які є складовою частиною вузла (вузлів) комерційного обліку, здійснюється відповідно до Порядку подання</w:t>
      </w:r>
      <w:r w:rsidRPr="00EB7AD4">
        <w:rPr>
          <w:rFonts w:ascii="Times New Roman" w:hAnsi="Times New Roman"/>
          <w:szCs w:val="26"/>
        </w:rPr>
        <w:t xml:space="preserve">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EB7AD4">
        <w:rPr>
          <w:rFonts w:ascii="Times New Roman" w:hAnsi="Times New Roman"/>
          <w:szCs w:val="26"/>
        </w:rPr>
        <w:br/>
        <w:t>№ 55, ст. 1803).</w:t>
      </w:r>
    </w:p>
    <w:bookmarkEnd w:id="4"/>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 xml:space="preserve">Ціна та порядок оплати послуги, порядок та умови </w:t>
      </w:r>
      <w:r w:rsidRPr="00EB7AD4">
        <w:rPr>
          <w:rFonts w:ascii="Times New Roman" w:hAnsi="Times New Roman"/>
          <w:b w:val="0"/>
          <w:szCs w:val="26"/>
        </w:rPr>
        <w:br/>
        <w:t>внесення змін до договору щодо ціни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30. Споживач вносить однією сумою плату виконавцю, яка складається з:</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w:t>
      </w:r>
      <w:r w:rsidRPr="00EB7AD4">
        <w:rPr>
          <w:rFonts w:ascii="Times New Roman" w:hAnsi="Times New Roman"/>
          <w:szCs w:val="26"/>
        </w:rPr>
        <w:br/>
        <w:t xml:space="preserve">від 8 вересня 2021 р. № 1023, та Методики розподілу, </w:t>
      </w:r>
      <w:r w:rsidRPr="00EB7AD4">
        <w:rPr>
          <w:rFonts w:ascii="Times New Roman" w:hAnsi="Times New Roman"/>
          <w:szCs w:val="26"/>
        </w:rPr>
        <w:br/>
        <w:t>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плати за витрати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EB7AD4" w:rsidRPr="009C0255" w:rsidRDefault="00EB7AD4" w:rsidP="00EB7AD4">
      <w:pPr>
        <w:pStyle w:val="a3"/>
        <w:jc w:val="both"/>
        <w:rPr>
          <w:rFonts w:ascii="Times New Roman" w:hAnsi="Times New Roman"/>
          <w:szCs w:val="26"/>
        </w:rPr>
      </w:pPr>
      <w:r w:rsidRPr="00EB7AD4">
        <w:rPr>
          <w:rFonts w:ascii="Times New Roman" w:hAnsi="Times New Roman"/>
          <w:szCs w:val="26"/>
        </w:rPr>
        <w:t xml:space="preserve">плати за </w:t>
      </w:r>
      <w:r w:rsidRPr="009C0255">
        <w:rPr>
          <w:rFonts w:ascii="Times New Roman" w:hAnsi="Times New Roman"/>
          <w:szCs w:val="26"/>
        </w:rPr>
        <w:t xml:space="preserve">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9" w:history="1">
        <w:r w:rsidR="005023CB" w:rsidRPr="009C0255">
          <w:rPr>
            <w:rStyle w:val="a5"/>
            <w:rFonts w:ascii="Times New Roman" w:hAnsi="Times New Roman"/>
            <w:szCs w:val="26"/>
          </w:rPr>
          <w:t>https://kte.kmda.gov.ua/wp-content/uploads/2021/09/Zminy-do-Nakazu-360.pdf</w:t>
        </w:r>
        <w:r w:rsidRPr="009C0255">
          <w:rPr>
            <w:rStyle w:val="a5"/>
            <w:rFonts w:ascii="Times New Roman" w:hAnsi="Times New Roman"/>
            <w:szCs w:val="26"/>
          </w:rPr>
          <w:t>.</w:t>
        </w:r>
      </w:hyperlink>
    </w:p>
    <w:p w:rsidR="00EB7AD4" w:rsidRPr="009C0255" w:rsidRDefault="00A30436" w:rsidP="00A30436">
      <w:pPr>
        <w:pStyle w:val="a3"/>
        <w:spacing w:before="0"/>
        <w:ind w:firstLine="0"/>
        <w:rPr>
          <w:rFonts w:ascii="Times New Roman" w:hAnsi="Times New Roman"/>
          <w:szCs w:val="26"/>
        </w:rPr>
      </w:pPr>
      <w:r w:rsidRPr="009C0255">
        <w:rPr>
          <w:rFonts w:ascii="Times New Roman" w:hAnsi="Times New Roman"/>
          <w:sz w:val="22"/>
          <w:szCs w:val="22"/>
        </w:rPr>
        <w:t xml:space="preserve">                                  </w:t>
      </w:r>
      <w:r w:rsidR="00EB7AD4" w:rsidRPr="009C0255">
        <w:rPr>
          <w:rFonts w:ascii="Times New Roman" w:hAnsi="Times New Roman"/>
          <w:sz w:val="22"/>
          <w:szCs w:val="22"/>
        </w:rPr>
        <w:t>(посилання на веб-сторінку)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31. Вартістю послуг з постачання гарячої води та послуги з постачання теплової енергії є встановлені відповідно до законодавства тарифи.</w:t>
      </w:r>
    </w:p>
    <w:p w:rsidR="00EB7AD4" w:rsidRPr="009C0255" w:rsidRDefault="00EB7AD4" w:rsidP="00EB7AD4">
      <w:pPr>
        <w:pStyle w:val="a3"/>
        <w:jc w:val="both"/>
        <w:rPr>
          <w:rFonts w:ascii="Times New Roman" w:hAnsi="Times New Roman"/>
          <w:sz w:val="25"/>
          <w:szCs w:val="25"/>
        </w:rPr>
      </w:pPr>
      <w:r w:rsidRPr="009C0255">
        <w:rPr>
          <w:rFonts w:ascii="Times New Roman" w:hAnsi="Times New Roman"/>
          <w:szCs w:val="26"/>
        </w:rPr>
        <w:t xml:space="preserve">Розмір зазначених тарифів зазначається на офіційному веб-сайті органу місцевого самоврядування та/або веб-сайті виконавця </w:t>
      </w:r>
      <w:hyperlink r:id="rId10" w:history="1">
        <w:r w:rsidR="002F24D9" w:rsidRPr="009C0255">
          <w:rPr>
            <w:rStyle w:val="a5"/>
            <w:rFonts w:ascii="Times New Roman" w:hAnsi="Times New Roman"/>
            <w:sz w:val="25"/>
            <w:szCs w:val="25"/>
          </w:rPr>
          <w:t>https://kyivcity.gov.ua/npa/pro_vnesennya_zmin_do_rozporyadzhennya_vikonavchogo_organu_kivsko_misko_radi_kivsko_misko_derzhavno_administratsi_vid_23_veresnya_2020_roku__1487/</w:t>
        </w:r>
      </w:hyperlink>
      <w:r w:rsidR="002F24D9" w:rsidRPr="009C0255">
        <w:rPr>
          <w:rFonts w:ascii="Times New Roman" w:hAnsi="Times New Roman"/>
          <w:sz w:val="25"/>
          <w:szCs w:val="25"/>
        </w:rPr>
        <w:t xml:space="preserve"> </w:t>
      </w:r>
    </w:p>
    <w:p w:rsidR="00EB7AD4" w:rsidRPr="009C0255" w:rsidRDefault="00EB7AD4" w:rsidP="00EB7AD4">
      <w:pPr>
        <w:pStyle w:val="a3"/>
        <w:spacing w:before="0"/>
        <w:ind w:firstLine="0"/>
        <w:jc w:val="center"/>
        <w:rPr>
          <w:rFonts w:ascii="Times New Roman" w:hAnsi="Times New Roman"/>
          <w:sz w:val="22"/>
          <w:szCs w:val="22"/>
        </w:rPr>
      </w:pPr>
      <w:r w:rsidRPr="009C0255">
        <w:rPr>
          <w:rFonts w:ascii="Times New Roman" w:hAnsi="Times New Roman"/>
          <w:sz w:val="22"/>
          <w:szCs w:val="22"/>
        </w:rPr>
        <w:t>(посилання на веб-сторінку)</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 є календарний місяць.</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Плата за абонентське обслуговування та плата за послугу нараховується щомісяця.</w:t>
      </w:r>
    </w:p>
    <w:p w:rsidR="00EB7AD4" w:rsidRPr="009C0255" w:rsidRDefault="00EB7AD4" w:rsidP="00EB7AD4">
      <w:pPr>
        <w:pStyle w:val="a3"/>
        <w:spacing w:line="233" w:lineRule="auto"/>
        <w:jc w:val="both"/>
        <w:rPr>
          <w:rFonts w:ascii="Times New Roman" w:hAnsi="Times New Roman"/>
          <w:szCs w:val="26"/>
        </w:rPr>
      </w:pPr>
      <w:r w:rsidRPr="009C0255">
        <w:rPr>
          <w:rFonts w:ascii="Times New Roman" w:hAnsi="Times New Roman"/>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35. За бажанням споживача оплата послуги може здійснюватися шляхом внесення авансових платежів.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37. У разі коли споживач </w:t>
      </w:r>
      <w:proofErr w:type="spellStart"/>
      <w:r w:rsidRPr="009C0255">
        <w:rPr>
          <w:rFonts w:ascii="Times New Roman" w:hAnsi="Times New Roman"/>
          <w:szCs w:val="26"/>
        </w:rPr>
        <w:t>вніс</w:t>
      </w:r>
      <w:proofErr w:type="spellEnd"/>
      <w:r w:rsidRPr="009C0255">
        <w:rPr>
          <w:rFonts w:ascii="Times New Roman" w:hAnsi="Times New Roman"/>
          <w:szCs w:val="26"/>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першу чергу — в рахунок плати за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lastRenderedPageBreak/>
        <w:t xml:space="preserve">у другу чергу — в рахунок плати за витрати теплової енергії на забезпечення функціонування </w:t>
      </w:r>
      <w:proofErr w:type="spellStart"/>
      <w:r w:rsidRPr="009C0255">
        <w:rPr>
          <w:rFonts w:ascii="Times New Roman" w:hAnsi="Times New Roman"/>
          <w:szCs w:val="26"/>
        </w:rPr>
        <w:t>внутрішньобудинкової</w:t>
      </w:r>
      <w:proofErr w:type="spellEnd"/>
      <w:r w:rsidRPr="009C0255">
        <w:rPr>
          <w:rFonts w:ascii="Times New Roman" w:hAnsi="Times New Roman"/>
          <w:szCs w:val="26"/>
        </w:rPr>
        <w:t xml:space="preserve">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t>у третю чергу — в рахунок плати за абонентське обслуговування</w:t>
      </w:r>
      <w:r w:rsidRPr="00EB7AD4">
        <w:rPr>
          <w:rFonts w:ascii="Times New Roman" w:hAnsi="Times New Roman"/>
          <w:szCs w:val="26"/>
        </w:rPr>
        <w:t>.</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38. Споживач не звільняється від оплати послуги, отриманої ним до укладення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39. Плата за послугу не нараховується за час перерв, визначених частиною першою статті 16 Закону України “Про житлово-комунальні послуги”.</w:t>
      </w:r>
    </w:p>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Права і обов’язки сторін</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40. Споживач має право: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одержувати своєчасно та належної якості послугу згідно із законодавством та умовами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на усунення протягом 50 годин, якщо інше не визначено законодавством, виявлених недоліків у наданні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7) на перевірку кількості та якості послуги в установленому законодавством порядку;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EB7AD4">
        <w:rPr>
          <w:rFonts w:ascii="Times New Roman" w:hAnsi="Times New Roman"/>
          <w:szCs w:val="26"/>
        </w:rPr>
        <w:t>Мінрегіону</w:t>
      </w:r>
      <w:proofErr w:type="spellEnd"/>
      <w:r w:rsidRPr="00EB7AD4">
        <w:rPr>
          <w:rFonts w:ascii="Times New Roman" w:hAnsi="Times New Roman"/>
          <w:szCs w:val="26"/>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12) на </w:t>
      </w:r>
      <w:proofErr w:type="spellStart"/>
      <w:r w:rsidRPr="00EB7AD4">
        <w:rPr>
          <w:rFonts w:ascii="Times New Roman" w:hAnsi="Times New Roman"/>
          <w:szCs w:val="26"/>
        </w:rPr>
        <w:t>неоплату</w:t>
      </w:r>
      <w:proofErr w:type="spellEnd"/>
      <w:r w:rsidRPr="00EB7AD4">
        <w:rPr>
          <w:rFonts w:ascii="Times New Roman" w:hAnsi="Times New Roman"/>
          <w:szCs w:val="26"/>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13) звертатися до суду у разі порушення виконавцем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41. Споживач зобов’язаний:</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своєчасно вживати заходів до усунення виявлених неполадок, пов’язаних з отриманням послуги, що виникли з його вини;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дотримуватися правил безпеки, зокрема пожежної та газової, санітарних норм;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сплачувати у разі несвоєчасного здійснення платежів за спожиту послугу пеню в розмірах, установлених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9) дотримуватися вимог житлового та містобудівного законодавства (не допускати втручання у </w:t>
      </w:r>
      <w:proofErr w:type="spellStart"/>
      <w:r w:rsidRPr="00EB7AD4">
        <w:rPr>
          <w:rFonts w:ascii="Times New Roman" w:hAnsi="Times New Roman"/>
          <w:szCs w:val="26"/>
        </w:rPr>
        <w:t>внутрішньобудинкову</w:t>
      </w:r>
      <w:proofErr w:type="spellEnd"/>
      <w:r w:rsidRPr="00EB7AD4">
        <w:rPr>
          <w:rFonts w:ascii="Times New Roman" w:hAnsi="Times New Roman"/>
          <w:szCs w:val="26"/>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забезпечити своєчасну підготовку об’єктів, що перебувають у його власності (користуванні), до експлуатації в осінньо-зимовий період;</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w:t>
      </w:r>
      <w:r w:rsidRPr="00EB7AD4">
        <w:rPr>
          <w:rFonts w:ascii="Times New Roman" w:hAnsi="Times New Roman"/>
          <w:szCs w:val="26"/>
        </w:rPr>
        <w:lastRenderedPageBreak/>
        <w:t xml:space="preserve">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42. Виконавець має право: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4) обмежити (припинити) надання послуги в разі її </w:t>
      </w:r>
      <w:proofErr w:type="spellStart"/>
      <w:r w:rsidRPr="00EB7AD4">
        <w:rPr>
          <w:rFonts w:ascii="Times New Roman" w:hAnsi="Times New Roman"/>
          <w:szCs w:val="26"/>
        </w:rPr>
        <w:t>неоплати</w:t>
      </w:r>
      <w:proofErr w:type="spellEnd"/>
      <w:r w:rsidRPr="00EB7AD4">
        <w:rPr>
          <w:rFonts w:ascii="Times New Roman" w:hAnsi="Times New Roman"/>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звертатися до суду в разі порушення споживачем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43. Виконавець зобов’язаний:</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забезпечити надійне постачання гарячої води відповідно до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9) своєчасно та за власний рахунок проводити роботи з усунення виявлених неполадок, пов’язаних з наданням послуги, що виникли з його вини;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w:t>
      </w:r>
      <w:r w:rsidRPr="00EB7AD4">
        <w:rPr>
          <w:rFonts w:ascii="Times New Roman" w:hAnsi="Times New Roman"/>
          <w:szCs w:val="26"/>
        </w:rPr>
        <w:lastRenderedPageBreak/>
        <w:t xml:space="preserve">обґрунтуванням такої необхідності, затвердженого наказом </w:t>
      </w:r>
      <w:proofErr w:type="spellStart"/>
      <w:r w:rsidRPr="00EB7AD4">
        <w:rPr>
          <w:rFonts w:ascii="Times New Roman" w:hAnsi="Times New Roman"/>
          <w:szCs w:val="26"/>
        </w:rPr>
        <w:t>Мінрегіону</w:t>
      </w:r>
      <w:proofErr w:type="spellEnd"/>
      <w:r w:rsidRPr="00EB7AD4">
        <w:rPr>
          <w:rFonts w:ascii="Times New Roman" w:hAnsi="Times New Roman"/>
          <w:szCs w:val="26"/>
        </w:rPr>
        <w:t xml:space="preserve"> від 5 червня 2018 р. № 130;</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11) здійснювати розподіл </w:t>
      </w:r>
      <w:proofErr w:type="spellStart"/>
      <w:r w:rsidRPr="00EB7AD4">
        <w:rPr>
          <w:rFonts w:ascii="Times New Roman" w:hAnsi="Times New Roman"/>
          <w:szCs w:val="26"/>
        </w:rPr>
        <w:t>загальнобудинкового</w:t>
      </w:r>
      <w:proofErr w:type="spellEnd"/>
      <w:r w:rsidRPr="00EB7AD4">
        <w:rPr>
          <w:rFonts w:ascii="Times New Roman" w:hAnsi="Times New Roman"/>
          <w:szCs w:val="26"/>
        </w:rPr>
        <w:t xml:space="preserve"> обсягу послуги та обсягу теплової енергії на забезпечення функціонування </w:t>
      </w:r>
      <w:proofErr w:type="spellStart"/>
      <w:r w:rsidRPr="00EB7AD4">
        <w:rPr>
          <w:rFonts w:ascii="Times New Roman" w:hAnsi="Times New Roman"/>
          <w:szCs w:val="26"/>
        </w:rPr>
        <w:t>внутрішньобудинкової</w:t>
      </w:r>
      <w:proofErr w:type="spellEnd"/>
      <w:r w:rsidRPr="00EB7AD4">
        <w:rPr>
          <w:rFonts w:ascii="Times New Roman" w:hAnsi="Times New Roman"/>
          <w:szCs w:val="26"/>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12) контролювати дотримання установлених </w:t>
      </w:r>
      <w:proofErr w:type="spellStart"/>
      <w:r w:rsidRPr="00EB7AD4">
        <w:rPr>
          <w:rFonts w:ascii="Times New Roman" w:hAnsi="Times New Roman"/>
          <w:szCs w:val="26"/>
        </w:rPr>
        <w:t>міжповірочних</w:t>
      </w:r>
      <w:proofErr w:type="spellEnd"/>
      <w:r w:rsidRPr="00EB7AD4">
        <w:rPr>
          <w:rFonts w:ascii="Times New Roman" w:hAnsi="Times New Roman"/>
          <w:szCs w:val="26"/>
        </w:rPr>
        <w:t xml:space="preserve"> інтервалів для засобів вимірювальної техніки, які є складовою частиною вузла комерційного та розподільного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B7AD4" w:rsidRPr="00EB7AD4" w:rsidRDefault="00EB7AD4" w:rsidP="00EB7AD4">
      <w:pPr>
        <w:pStyle w:val="a4"/>
        <w:spacing w:before="360" w:after="120"/>
        <w:rPr>
          <w:rFonts w:ascii="Times New Roman" w:hAnsi="Times New Roman"/>
          <w:b w:val="0"/>
          <w:szCs w:val="26"/>
        </w:rPr>
      </w:pPr>
      <w:r w:rsidRPr="00EB7AD4">
        <w:rPr>
          <w:rFonts w:ascii="Times New Roman" w:hAnsi="Times New Roman"/>
          <w:b w:val="0"/>
          <w:szCs w:val="26"/>
        </w:rPr>
        <w:t>Відповідальність сторін за порушення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44. Сторони несуть відповідальність за невиконання умов цього договору відповідно до цього договору або закону.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Нарахування пені починається з першого робочого дня, що настає за останнім днем граничного строку внесення плати за послугу.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 xml:space="preserve">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w:t>
      </w:r>
      <w:r w:rsidRPr="00EB7AD4">
        <w:rPr>
          <w:rFonts w:ascii="Times New Roman" w:hAnsi="Times New Roman"/>
          <w:szCs w:val="26"/>
        </w:rPr>
        <w:lastRenderedPageBreak/>
        <w:t>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 xml:space="preserve">49. Оформлення претензій споживача щодо ненадання послуги, надання її не в повному обсязі або надання послуги неналежної </w:t>
      </w:r>
      <w:proofErr w:type="spellStart"/>
      <w:r w:rsidRPr="00EB7AD4">
        <w:rPr>
          <w:rFonts w:ascii="Times New Roman" w:hAnsi="Times New Roman"/>
          <w:szCs w:val="26"/>
        </w:rPr>
        <w:t>якостіздійснюється</w:t>
      </w:r>
      <w:proofErr w:type="spellEnd"/>
      <w:r w:rsidRPr="00EB7AD4">
        <w:rPr>
          <w:rFonts w:ascii="Times New Roman" w:hAnsi="Times New Roman"/>
          <w:szCs w:val="26"/>
        </w:rPr>
        <w:t xml:space="preserve"> в порядку, визначеному статтею 27 Закону України “Про житлово-комунальні послуги”.</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EB7AD4" w:rsidRPr="00EB7AD4" w:rsidRDefault="00EB7AD4" w:rsidP="00EB7AD4">
      <w:pPr>
        <w:pStyle w:val="a3"/>
        <w:spacing w:before="100" w:line="228" w:lineRule="auto"/>
        <w:jc w:val="both"/>
        <w:rPr>
          <w:rFonts w:ascii="Times New Roman" w:hAnsi="Times New Roman"/>
          <w:szCs w:val="26"/>
          <w:lang w:val="ru-RU"/>
        </w:rPr>
      </w:pPr>
      <w:r w:rsidRPr="00EB7AD4">
        <w:rPr>
          <w:rFonts w:ascii="Times New Roman" w:hAnsi="Times New Roman"/>
          <w:szCs w:val="26"/>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EB7AD4" w:rsidRPr="00EB7AD4" w:rsidRDefault="00EB7AD4" w:rsidP="00EB7AD4">
      <w:pPr>
        <w:pStyle w:val="a3"/>
        <w:spacing w:before="240" w:after="120" w:line="228" w:lineRule="auto"/>
        <w:jc w:val="center"/>
        <w:rPr>
          <w:rFonts w:ascii="Times New Roman" w:hAnsi="Times New Roman"/>
          <w:szCs w:val="26"/>
        </w:rPr>
      </w:pPr>
      <w:r w:rsidRPr="00EB7AD4">
        <w:rPr>
          <w:rFonts w:ascii="Times New Roman" w:hAnsi="Times New Roman"/>
          <w:szCs w:val="26"/>
        </w:rPr>
        <w:t>Строк дії договору, порядок і умови внесення до нього змін,</w:t>
      </w:r>
      <w:r w:rsidRPr="00EB7AD4">
        <w:rPr>
          <w:rFonts w:ascii="Times New Roman" w:hAnsi="Times New Roman"/>
          <w:szCs w:val="26"/>
        </w:rPr>
        <w:br/>
        <w:t>продовження строку його дії та розірвання</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EB7AD4" w:rsidRPr="00EB7AD4" w:rsidRDefault="00EB7AD4" w:rsidP="00EB7AD4">
      <w:pPr>
        <w:pStyle w:val="a4"/>
        <w:spacing w:after="120"/>
        <w:rPr>
          <w:rFonts w:ascii="Times New Roman" w:hAnsi="Times New Roman"/>
          <w:b w:val="0"/>
          <w:szCs w:val="26"/>
        </w:rPr>
      </w:pPr>
      <w:r w:rsidRPr="00EB7AD4">
        <w:rPr>
          <w:rFonts w:ascii="Times New Roman" w:hAnsi="Times New Roman"/>
          <w:b w:val="0"/>
          <w:szCs w:val="26"/>
        </w:rPr>
        <w:t>Прикінцеві положення</w:t>
      </w:r>
    </w:p>
    <w:p w:rsidR="00EB7AD4" w:rsidRPr="00EB7AD4" w:rsidRDefault="00EB7AD4" w:rsidP="00EB7AD4">
      <w:pPr>
        <w:pStyle w:val="a3"/>
        <w:jc w:val="both"/>
        <w:rPr>
          <w:rFonts w:ascii="Times New Roman" w:hAnsi="Times New Roman"/>
          <w:szCs w:val="26"/>
          <w:lang w:val="ru-RU"/>
        </w:rPr>
      </w:pPr>
      <w:r w:rsidRPr="00EB7AD4">
        <w:rPr>
          <w:rFonts w:ascii="Times New Roman" w:hAnsi="Times New Roman"/>
          <w:szCs w:val="26"/>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B7AD4" w:rsidRPr="00EB7AD4" w:rsidRDefault="00EB7AD4" w:rsidP="00EB7AD4">
      <w:pPr>
        <w:pStyle w:val="a4"/>
        <w:spacing w:after="120"/>
        <w:rPr>
          <w:rFonts w:ascii="Times New Roman" w:hAnsi="Times New Roman"/>
          <w:b w:val="0"/>
          <w:szCs w:val="26"/>
        </w:rPr>
      </w:pPr>
      <w:r w:rsidRPr="00EB7AD4">
        <w:rPr>
          <w:rFonts w:ascii="Times New Roman" w:hAnsi="Times New Roman"/>
          <w:b w:val="0"/>
          <w:szCs w:val="26"/>
        </w:rPr>
        <w:lastRenderedPageBreak/>
        <w:t>Реквізити виконавця</w:t>
      </w:r>
    </w:p>
    <w:tbl>
      <w:tblPr>
        <w:tblW w:w="0" w:type="auto"/>
        <w:tblLook w:val="04A0" w:firstRow="1" w:lastRow="0" w:firstColumn="1" w:lastColumn="0" w:noHBand="0" w:noVBand="1"/>
      </w:tblPr>
      <w:tblGrid>
        <w:gridCol w:w="5128"/>
        <w:gridCol w:w="4159"/>
      </w:tblGrid>
      <w:tr w:rsidR="00EB7AD4" w:rsidRPr="009C0255" w:rsidTr="00660683">
        <w:tc>
          <w:tcPr>
            <w:tcW w:w="5128" w:type="dxa"/>
            <w:shd w:val="clear" w:color="auto" w:fill="auto"/>
          </w:tcPr>
          <w:p w:rsidR="00EB7AD4" w:rsidRPr="009C0255" w:rsidRDefault="00EB7AD4" w:rsidP="00660683">
            <w:pPr>
              <w:spacing w:before="120" w:line="228" w:lineRule="auto"/>
              <w:rPr>
                <w:rFonts w:ascii="Times New Roman" w:hAnsi="Times New Roman"/>
                <w:szCs w:val="26"/>
              </w:rPr>
            </w:pPr>
            <w:r w:rsidRPr="009C0255">
              <w:rPr>
                <w:rFonts w:ascii="Times New Roman" w:hAnsi="Times New Roman"/>
                <w:szCs w:val="26"/>
              </w:rPr>
              <w:t>Виконавець:</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9B0943" w:rsidP="009B0943">
            <w:pPr>
              <w:spacing w:before="120" w:line="228" w:lineRule="auto"/>
              <w:rPr>
                <w:rFonts w:ascii="Times New Roman" w:hAnsi="Times New Roman"/>
                <w:color w:val="FF0000"/>
                <w:szCs w:val="26"/>
              </w:rPr>
            </w:pPr>
            <w:r w:rsidRPr="009C0255">
              <w:rPr>
                <w:rFonts w:ascii="Times New Roman" w:hAnsi="Times New Roman"/>
                <w:szCs w:val="26"/>
              </w:rPr>
              <w:t>КП «КИЇВТЕПЛОЕНЕРГО»</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EB7AD4" w:rsidP="00810A49">
            <w:pPr>
              <w:spacing w:before="120" w:line="228" w:lineRule="auto"/>
              <w:rPr>
                <w:rFonts w:ascii="Times New Roman" w:hAnsi="Times New Roman"/>
                <w:szCs w:val="26"/>
              </w:rPr>
            </w:pPr>
            <w:r w:rsidRPr="009C0255">
              <w:rPr>
                <w:rFonts w:ascii="Times New Roman" w:hAnsi="Times New Roman"/>
                <w:szCs w:val="26"/>
              </w:rPr>
              <w:t xml:space="preserve">код згідно з ЄДРПОУ </w:t>
            </w:r>
            <w:r w:rsidR="00810A49" w:rsidRPr="009C0255">
              <w:rPr>
                <w:rFonts w:ascii="Times New Roman" w:hAnsi="Times New Roman"/>
                <w:szCs w:val="26"/>
                <w:u w:val="single"/>
              </w:rPr>
              <w:t>40538421</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F07134" w:rsidRPr="009C0255" w:rsidRDefault="00F07134" w:rsidP="00F07134">
            <w:pPr>
              <w:spacing w:line="228" w:lineRule="auto"/>
              <w:rPr>
                <w:rFonts w:ascii="Times New Roman" w:hAnsi="Times New Roman"/>
                <w:szCs w:val="26"/>
              </w:rPr>
            </w:pPr>
            <w:r w:rsidRPr="009C0255">
              <w:rPr>
                <w:rFonts w:ascii="Times New Roman" w:hAnsi="Times New Roman"/>
                <w:szCs w:val="26"/>
              </w:rPr>
              <w:t xml:space="preserve">Місцезнаходження </w:t>
            </w:r>
          </w:p>
          <w:p w:rsidR="00EB7AD4" w:rsidRPr="009C0255" w:rsidRDefault="00F07134" w:rsidP="00F07134">
            <w:pPr>
              <w:spacing w:line="228" w:lineRule="auto"/>
              <w:rPr>
                <w:rFonts w:ascii="Times New Roman" w:hAnsi="Times New Roman"/>
                <w:szCs w:val="26"/>
                <w:u w:val="single"/>
              </w:rPr>
            </w:pPr>
            <w:r w:rsidRPr="009C0255">
              <w:rPr>
                <w:rFonts w:ascii="Times New Roman" w:hAnsi="Times New Roman"/>
                <w:szCs w:val="26"/>
                <w:u w:val="single"/>
              </w:rPr>
              <w:t>площа Івана Франка, 5</w:t>
            </w:r>
            <w:r w:rsidR="002907D4" w:rsidRPr="009C0255">
              <w:rPr>
                <w:rFonts w:ascii="Times New Roman" w:hAnsi="Times New Roman"/>
                <w:szCs w:val="26"/>
                <w:u w:val="single"/>
              </w:rPr>
              <w:t>,  м. Київ</w:t>
            </w:r>
            <w:r w:rsidR="00412CBE" w:rsidRPr="009C0255">
              <w:rPr>
                <w:rFonts w:ascii="Times New Roman" w:hAnsi="Times New Roman"/>
                <w:szCs w:val="26"/>
                <w:u w:val="single"/>
              </w:rPr>
              <w:t>, 01001</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BC38D8" w:rsidP="00660683">
            <w:pPr>
              <w:spacing w:line="228" w:lineRule="auto"/>
              <w:rPr>
                <w:rFonts w:ascii="Times New Roman" w:hAnsi="Times New Roman"/>
                <w:szCs w:val="26"/>
                <w:u w:val="single"/>
              </w:rPr>
            </w:pPr>
            <w:r w:rsidRPr="009C0255">
              <w:rPr>
                <w:rFonts w:ascii="Times New Roman" w:hAnsi="Times New Roman"/>
                <w:szCs w:val="26"/>
              </w:rPr>
              <w:t xml:space="preserve">Рахунок: </w:t>
            </w:r>
            <w:r w:rsidR="00D5177B" w:rsidRPr="009C0255">
              <w:rPr>
                <w:rFonts w:ascii="Times New Roman" w:hAnsi="Times New Roman"/>
                <w:sz w:val="24"/>
                <w:szCs w:val="24"/>
              </w:rPr>
              <w:t xml:space="preserve">за </w:t>
            </w:r>
            <w:r w:rsidR="00D5177B" w:rsidRPr="009C0255">
              <w:rPr>
                <w:rFonts w:ascii="Times New Roman" w:hAnsi="Times New Roman"/>
                <w:sz w:val="24"/>
                <w:szCs w:val="24"/>
                <w:u w:val="single"/>
              </w:rPr>
              <w:t>послугу</w:t>
            </w:r>
            <w:r w:rsidRPr="009C0255">
              <w:rPr>
                <w:rFonts w:ascii="Times New Roman" w:hAnsi="Times New Roman"/>
                <w:sz w:val="24"/>
                <w:szCs w:val="24"/>
                <w:u w:val="single"/>
              </w:rPr>
              <w:t xml:space="preserve"> ПГВ для населення:</w:t>
            </w:r>
            <w:r w:rsidRPr="009C0255">
              <w:rPr>
                <w:rFonts w:ascii="Times New Roman" w:hAnsi="Times New Roman"/>
                <w:szCs w:val="26"/>
                <w:u w:val="single"/>
              </w:rPr>
              <w:t xml:space="preserve"> UA973226690000026003310208020</w:t>
            </w:r>
          </w:p>
          <w:p w:rsidR="00BC38D8" w:rsidRPr="009C0255" w:rsidRDefault="00D5177B" w:rsidP="00660683">
            <w:pPr>
              <w:spacing w:line="228" w:lineRule="auto"/>
              <w:rPr>
                <w:rFonts w:ascii="Times New Roman" w:hAnsi="Times New Roman"/>
                <w:szCs w:val="26"/>
                <w:u w:val="single"/>
              </w:rPr>
            </w:pPr>
            <w:r w:rsidRPr="009C0255">
              <w:rPr>
                <w:rFonts w:ascii="Times New Roman" w:hAnsi="Times New Roman"/>
                <w:sz w:val="24"/>
                <w:szCs w:val="24"/>
                <w:u w:val="single"/>
              </w:rPr>
              <w:t xml:space="preserve">за </w:t>
            </w:r>
            <w:r w:rsidR="00BC38D8" w:rsidRPr="009C0255">
              <w:rPr>
                <w:rFonts w:ascii="Times New Roman" w:hAnsi="Times New Roman"/>
                <w:sz w:val="24"/>
                <w:szCs w:val="24"/>
                <w:u w:val="single"/>
              </w:rPr>
              <w:t>послуг</w:t>
            </w:r>
            <w:r w:rsidRPr="009C0255">
              <w:rPr>
                <w:rFonts w:ascii="Times New Roman" w:hAnsi="Times New Roman"/>
                <w:sz w:val="24"/>
                <w:szCs w:val="24"/>
                <w:u w:val="single"/>
              </w:rPr>
              <w:t>у</w:t>
            </w:r>
            <w:r w:rsidR="00BC38D8" w:rsidRPr="009C0255">
              <w:rPr>
                <w:rFonts w:ascii="Times New Roman" w:hAnsi="Times New Roman"/>
                <w:sz w:val="24"/>
                <w:szCs w:val="24"/>
                <w:u w:val="single"/>
              </w:rPr>
              <w:t xml:space="preserve"> ПГВ для юридичних споживачів</w:t>
            </w:r>
            <w:r w:rsidR="00BC38D8" w:rsidRPr="009C0255">
              <w:rPr>
                <w:rFonts w:ascii="Times New Roman" w:hAnsi="Times New Roman"/>
                <w:szCs w:val="26"/>
                <w:u w:val="single"/>
              </w:rPr>
              <w:t>:</w:t>
            </w:r>
          </w:p>
          <w:p w:rsidR="00BC38D8" w:rsidRPr="009C0255" w:rsidRDefault="00D5177B" w:rsidP="00660683">
            <w:pPr>
              <w:spacing w:line="228" w:lineRule="auto"/>
              <w:rPr>
                <w:rFonts w:ascii="Times New Roman" w:hAnsi="Times New Roman"/>
                <w:szCs w:val="26"/>
                <w:u w:val="single"/>
              </w:rPr>
            </w:pPr>
            <w:r w:rsidRPr="009C0255">
              <w:rPr>
                <w:rFonts w:ascii="Times New Roman" w:hAnsi="Times New Roman"/>
                <w:szCs w:val="26"/>
                <w:u w:val="single"/>
              </w:rPr>
              <w:t>UA743226690000026008337208020</w:t>
            </w:r>
          </w:p>
          <w:p w:rsidR="00152891" w:rsidRPr="009C0255" w:rsidRDefault="00152891" w:rsidP="00660683">
            <w:pPr>
              <w:spacing w:line="228" w:lineRule="auto"/>
              <w:rPr>
                <w:rFonts w:ascii="Times New Roman" w:hAnsi="Times New Roman"/>
                <w:szCs w:val="26"/>
                <w:u w:val="single"/>
              </w:rPr>
            </w:pPr>
            <w:r w:rsidRPr="009C0255">
              <w:rPr>
                <w:rFonts w:ascii="Times New Roman" w:hAnsi="Times New Roman"/>
                <w:sz w:val="24"/>
                <w:szCs w:val="24"/>
                <w:u w:val="single"/>
              </w:rPr>
              <w:t>за абонентську плату для населення</w:t>
            </w:r>
            <w:r w:rsidRPr="009C0255">
              <w:rPr>
                <w:rFonts w:ascii="Times New Roman" w:hAnsi="Times New Roman"/>
                <w:szCs w:val="26"/>
                <w:u w:val="single"/>
              </w:rPr>
              <w:t>:</w:t>
            </w:r>
          </w:p>
          <w:p w:rsidR="00152891" w:rsidRPr="009C0255" w:rsidRDefault="007D3341" w:rsidP="00660683">
            <w:pPr>
              <w:spacing w:line="228" w:lineRule="auto"/>
              <w:rPr>
                <w:rFonts w:ascii="Times New Roman" w:hAnsi="Times New Roman"/>
                <w:szCs w:val="26"/>
                <w:u w:val="single"/>
              </w:rPr>
            </w:pPr>
            <w:r w:rsidRPr="009C0255">
              <w:rPr>
                <w:rFonts w:ascii="Times New Roman" w:hAnsi="Times New Roman"/>
                <w:szCs w:val="26"/>
                <w:u w:val="single"/>
              </w:rPr>
              <w:t>UA593226690000026002333208020</w:t>
            </w:r>
          </w:p>
          <w:p w:rsidR="007D3341" w:rsidRPr="009C0255" w:rsidRDefault="007D3341" w:rsidP="00660683">
            <w:pPr>
              <w:spacing w:line="228" w:lineRule="auto"/>
              <w:rPr>
                <w:rFonts w:ascii="Times New Roman" w:hAnsi="Times New Roman"/>
                <w:szCs w:val="26"/>
                <w:u w:val="single"/>
              </w:rPr>
            </w:pPr>
            <w:r w:rsidRPr="009C0255">
              <w:rPr>
                <w:rFonts w:ascii="Times New Roman" w:hAnsi="Times New Roman"/>
                <w:sz w:val="24"/>
                <w:szCs w:val="24"/>
                <w:u w:val="single"/>
              </w:rPr>
              <w:t>за абонентську плату для юридичних споживачів</w:t>
            </w:r>
            <w:r w:rsidRPr="009C0255">
              <w:rPr>
                <w:rFonts w:ascii="Times New Roman" w:hAnsi="Times New Roman"/>
                <w:szCs w:val="26"/>
                <w:u w:val="single"/>
              </w:rPr>
              <w:t>:</w:t>
            </w:r>
          </w:p>
          <w:p w:rsidR="007D3341" w:rsidRPr="009C0255" w:rsidRDefault="007D3341" w:rsidP="00660683">
            <w:pPr>
              <w:spacing w:line="228" w:lineRule="auto"/>
              <w:rPr>
                <w:rFonts w:ascii="Times New Roman" w:hAnsi="Times New Roman"/>
                <w:szCs w:val="26"/>
                <w:u w:val="single"/>
              </w:rPr>
            </w:pPr>
            <w:r w:rsidRPr="009C0255">
              <w:rPr>
                <w:rFonts w:ascii="Times New Roman" w:hAnsi="Times New Roman"/>
                <w:szCs w:val="26"/>
                <w:u w:val="single"/>
              </w:rPr>
              <w:t>UA643226690000026003332208020</w:t>
            </w:r>
          </w:p>
          <w:p w:rsidR="00EB7AD4" w:rsidRPr="009C0255" w:rsidRDefault="00EB7AD4" w:rsidP="00683213">
            <w:pPr>
              <w:spacing w:line="228" w:lineRule="auto"/>
              <w:rPr>
                <w:rFonts w:ascii="Times New Roman" w:hAnsi="Times New Roman"/>
                <w:szCs w:val="26"/>
              </w:rPr>
            </w:pPr>
            <w:r w:rsidRPr="009C0255">
              <w:rPr>
                <w:rFonts w:ascii="Times New Roman" w:hAnsi="Times New Roman"/>
                <w:sz w:val="24"/>
                <w:szCs w:val="24"/>
                <w:u w:val="single"/>
              </w:rPr>
              <w:t>у</w:t>
            </w:r>
            <w:r w:rsidR="00BC38D8" w:rsidRPr="009C0255">
              <w:rPr>
                <w:rFonts w:ascii="Times New Roman" w:hAnsi="Times New Roman"/>
                <w:sz w:val="24"/>
                <w:szCs w:val="24"/>
                <w:u w:val="single"/>
              </w:rPr>
              <w:t xml:space="preserve"> ТВБВ №10026/020 філія-Головного управління по м. Києву та Київської області АТ «ОЩАДБАНК»</w:t>
            </w:r>
            <w:r w:rsidRPr="009C0255">
              <w:rPr>
                <w:rFonts w:ascii="Times New Roman" w:hAnsi="Times New Roman"/>
                <w:sz w:val="24"/>
                <w:szCs w:val="24"/>
                <w:u w:val="single"/>
              </w:rPr>
              <w:t>,</w:t>
            </w:r>
            <w:r w:rsidRPr="009C0255">
              <w:rPr>
                <w:rFonts w:ascii="Times New Roman" w:hAnsi="Times New Roman"/>
                <w:szCs w:val="26"/>
              </w:rPr>
              <w:br/>
            </w:r>
            <w:r w:rsidRPr="009C0255">
              <w:rPr>
                <w:rFonts w:ascii="Times New Roman" w:hAnsi="Times New Roman"/>
                <w:szCs w:val="26"/>
                <w:u w:val="single"/>
              </w:rPr>
              <w:t xml:space="preserve">МФО </w:t>
            </w:r>
            <w:r w:rsidR="00683213" w:rsidRPr="009C0255">
              <w:rPr>
                <w:rFonts w:ascii="Times New Roman" w:hAnsi="Times New Roman"/>
                <w:szCs w:val="26"/>
                <w:u w:val="single"/>
              </w:rPr>
              <w:t>322669</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EB7AD4" w:rsidP="00660683">
            <w:pPr>
              <w:spacing w:before="120" w:line="228" w:lineRule="auto"/>
              <w:rPr>
                <w:rFonts w:ascii="Times New Roman" w:hAnsi="Times New Roman"/>
                <w:szCs w:val="26"/>
              </w:rPr>
            </w:pPr>
            <w:r w:rsidRPr="009C0255">
              <w:rPr>
                <w:rFonts w:ascii="Times New Roman" w:hAnsi="Times New Roman"/>
                <w:szCs w:val="26"/>
              </w:rPr>
              <w:t>контакти для передачі показань вузлів</w:t>
            </w:r>
            <w:r w:rsidRPr="009C0255">
              <w:rPr>
                <w:rFonts w:ascii="Times New Roman" w:hAnsi="Times New Roman"/>
                <w:szCs w:val="26"/>
              </w:rPr>
              <w:br/>
              <w:t>обліку:</w:t>
            </w:r>
            <w:r w:rsidR="000833B4" w:rsidRPr="009C0255">
              <w:rPr>
                <w:rFonts w:ascii="CIDFont+F1" w:eastAsiaTheme="minorHAnsi" w:hAnsi="CIDFont+F1" w:cs="CIDFont+F1"/>
                <w:sz w:val="16"/>
                <w:szCs w:val="16"/>
                <w:lang w:eastAsia="en-US"/>
              </w:rPr>
              <w:t xml:space="preserve"> </w:t>
            </w:r>
            <w:proofErr w:type="spellStart"/>
            <w:r w:rsidR="000833B4" w:rsidRPr="009C0255">
              <w:rPr>
                <w:rFonts w:ascii="Times New Roman" w:eastAsiaTheme="minorHAnsi" w:hAnsi="Times New Roman"/>
                <w:sz w:val="24"/>
                <w:szCs w:val="24"/>
                <w:u w:val="single"/>
                <w:lang w:val="ru-RU" w:eastAsia="en-US"/>
              </w:rPr>
              <w:t>kte</w:t>
            </w:r>
            <w:proofErr w:type="spellEnd"/>
            <w:r w:rsidR="000833B4" w:rsidRPr="009C0255">
              <w:rPr>
                <w:rFonts w:ascii="Times New Roman" w:eastAsiaTheme="minorHAnsi" w:hAnsi="Times New Roman"/>
                <w:sz w:val="24"/>
                <w:szCs w:val="24"/>
                <w:u w:val="single"/>
                <w:lang w:eastAsia="en-US"/>
              </w:rPr>
              <w:t>.</w:t>
            </w:r>
            <w:proofErr w:type="spellStart"/>
            <w:r w:rsidR="000833B4" w:rsidRPr="009C0255">
              <w:rPr>
                <w:rFonts w:ascii="Times New Roman" w:eastAsiaTheme="minorHAnsi" w:hAnsi="Times New Roman"/>
                <w:sz w:val="24"/>
                <w:szCs w:val="24"/>
                <w:u w:val="single"/>
                <w:lang w:val="ru-RU" w:eastAsia="en-US"/>
              </w:rPr>
              <w:t>kmda</w:t>
            </w:r>
            <w:proofErr w:type="spellEnd"/>
            <w:r w:rsidR="000833B4" w:rsidRPr="009C0255">
              <w:rPr>
                <w:rFonts w:ascii="Times New Roman" w:eastAsiaTheme="minorHAnsi" w:hAnsi="Times New Roman"/>
                <w:sz w:val="24"/>
                <w:szCs w:val="24"/>
                <w:u w:val="single"/>
                <w:lang w:eastAsia="en-US"/>
              </w:rPr>
              <w:t>.</w:t>
            </w:r>
            <w:proofErr w:type="spellStart"/>
            <w:r w:rsidR="000833B4" w:rsidRPr="009C0255">
              <w:rPr>
                <w:rFonts w:ascii="Times New Roman" w:eastAsiaTheme="minorHAnsi" w:hAnsi="Times New Roman"/>
                <w:sz w:val="24"/>
                <w:szCs w:val="24"/>
                <w:u w:val="single"/>
                <w:lang w:val="ru-RU" w:eastAsia="en-US"/>
              </w:rPr>
              <w:t>gov</w:t>
            </w:r>
            <w:proofErr w:type="spellEnd"/>
            <w:r w:rsidR="000833B4" w:rsidRPr="009C0255">
              <w:rPr>
                <w:rFonts w:ascii="Times New Roman" w:eastAsiaTheme="minorHAnsi" w:hAnsi="Times New Roman"/>
                <w:sz w:val="24"/>
                <w:szCs w:val="24"/>
                <w:u w:val="single"/>
                <w:lang w:eastAsia="en-US"/>
              </w:rPr>
              <w:t>.</w:t>
            </w:r>
            <w:proofErr w:type="spellStart"/>
            <w:r w:rsidR="000833B4" w:rsidRPr="009C0255">
              <w:rPr>
                <w:rFonts w:ascii="Times New Roman" w:eastAsiaTheme="minorHAnsi" w:hAnsi="Times New Roman"/>
                <w:sz w:val="24"/>
                <w:szCs w:val="24"/>
                <w:u w:val="single"/>
                <w:lang w:val="ru-RU" w:eastAsia="en-US"/>
              </w:rPr>
              <w:t>ua</w:t>
            </w:r>
            <w:proofErr w:type="spellEnd"/>
            <w:r w:rsidR="000833B4" w:rsidRPr="009C0255">
              <w:rPr>
                <w:rFonts w:ascii="Times New Roman" w:eastAsiaTheme="minorHAnsi" w:hAnsi="Times New Roman"/>
                <w:sz w:val="24"/>
                <w:szCs w:val="24"/>
                <w:u w:val="single"/>
                <w:lang w:eastAsia="en-US"/>
              </w:rPr>
              <w:t>/</w:t>
            </w:r>
            <w:proofErr w:type="spellStart"/>
            <w:r w:rsidR="000833B4" w:rsidRPr="009C0255">
              <w:rPr>
                <w:rFonts w:ascii="Times New Roman" w:eastAsiaTheme="minorHAnsi" w:hAnsi="Times New Roman"/>
                <w:sz w:val="24"/>
                <w:szCs w:val="24"/>
                <w:u w:val="single"/>
                <w:lang w:val="ru-RU" w:eastAsia="en-US"/>
              </w:rPr>
              <w:t>my</w:t>
            </w:r>
            <w:proofErr w:type="spellEnd"/>
            <w:r w:rsidR="000833B4" w:rsidRPr="009C0255">
              <w:rPr>
                <w:rFonts w:ascii="Times New Roman" w:eastAsiaTheme="minorHAnsi" w:hAnsi="Times New Roman"/>
                <w:sz w:val="24"/>
                <w:szCs w:val="24"/>
                <w:u w:val="single"/>
                <w:lang w:eastAsia="en-US"/>
              </w:rPr>
              <w:t>-</w:t>
            </w:r>
            <w:proofErr w:type="spellStart"/>
            <w:r w:rsidR="000833B4" w:rsidRPr="009C0255">
              <w:rPr>
                <w:rFonts w:ascii="Times New Roman" w:eastAsiaTheme="minorHAnsi" w:hAnsi="Times New Roman"/>
                <w:sz w:val="24"/>
                <w:szCs w:val="24"/>
                <w:u w:val="single"/>
                <w:lang w:val="ru-RU" w:eastAsia="en-US"/>
              </w:rPr>
              <w:t>cabinet</w:t>
            </w:r>
            <w:proofErr w:type="spellEnd"/>
            <w:r w:rsidR="000833B4" w:rsidRPr="009C0255">
              <w:rPr>
                <w:rFonts w:ascii="Times New Roman" w:eastAsiaTheme="minorHAnsi" w:hAnsi="Times New Roman"/>
                <w:sz w:val="24"/>
                <w:szCs w:val="24"/>
                <w:u w:val="single"/>
                <w:lang w:eastAsia="en-US"/>
              </w:rPr>
              <w:t>;</w:t>
            </w:r>
            <w:r w:rsidR="00D44C8B" w:rsidRPr="009C0255">
              <w:rPr>
                <w:rFonts w:ascii="Times New Roman" w:eastAsiaTheme="minorHAnsi" w:hAnsi="Times New Roman"/>
                <w:sz w:val="24"/>
                <w:szCs w:val="24"/>
                <w:u w:val="single"/>
                <w:lang w:eastAsia="en-US"/>
              </w:rPr>
              <w:t xml:space="preserve">  </w:t>
            </w:r>
            <w:r w:rsidR="000833B4" w:rsidRPr="009C0255">
              <w:rPr>
                <w:rFonts w:ascii="Times New Roman" w:eastAsiaTheme="minorHAnsi" w:hAnsi="Times New Roman"/>
                <w:sz w:val="24"/>
                <w:szCs w:val="24"/>
                <w:u w:val="single"/>
                <w:lang w:eastAsia="en-US"/>
              </w:rPr>
              <w:t xml:space="preserve"> </w:t>
            </w:r>
            <w:hyperlink r:id="rId11" w:history="1">
              <w:r w:rsidR="00705521" w:rsidRPr="009C0255">
                <w:rPr>
                  <w:rStyle w:val="a5"/>
                  <w:rFonts w:ascii="Times New Roman" w:eastAsiaTheme="minorHAnsi" w:hAnsi="Times New Roman"/>
                  <w:color w:val="auto"/>
                  <w:sz w:val="24"/>
                  <w:szCs w:val="24"/>
                  <w:lang w:val="ru-RU" w:eastAsia="en-US"/>
                </w:rPr>
                <w:t>https</w:t>
              </w:r>
              <w:r w:rsidR="00705521" w:rsidRPr="009C0255">
                <w:rPr>
                  <w:rStyle w:val="a5"/>
                  <w:rFonts w:ascii="Times New Roman" w:eastAsiaTheme="minorHAnsi" w:hAnsi="Times New Roman"/>
                  <w:color w:val="auto"/>
                  <w:sz w:val="24"/>
                  <w:szCs w:val="24"/>
                  <w:lang w:eastAsia="en-US"/>
                </w:rPr>
                <w:t>://</w:t>
              </w:r>
              <w:r w:rsidR="00705521" w:rsidRPr="009C0255">
                <w:rPr>
                  <w:rStyle w:val="a5"/>
                  <w:rFonts w:ascii="Times New Roman" w:eastAsiaTheme="minorHAnsi" w:hAnsi="Times New Roman"/>
                  <w:color w:val="auto"/>
                  <w:sz w:val="24"/>
                  <w:szCs w:val="24"/>
                  <w:lang w:val="ru-RU" w:eastAsia="en-US"/>
                </w:rPr>
                <w:t>cks</w:t>
              </w:r>
              <w:r w:rsidR="00705521" w:rsidRPr="009C0255">
                <w:rPr>
                  <w:rStyle w:val="a5"/>
                  <w:rFonts w:ascii="Times New Roman" w:eastAsiaTheme="minorHAnsi" w:hAnsi="Times New Roman"/>
                  <w:color w:val="auto"/>
                  <w:sz w:val="24"/>
                  <w:szCs w:val="24"/>
                  <w:lang w:eastAsia="en-US"/>
                </w:rPr>
                <w:t>.</w:t>
              </w:r>
              <w:r w:rsidR="00705521" w:rsidRPr="009C0255">
                <w:rPr>
                  <w:rStyle w:val="a5"/>
                  <w:rFonts w:ascii="Times New Roman" w:eastAsiaTheme="minorHAnsi" w:hAnsi="Times New Roman"/>
                  <w:color w:val="auto"/>
                  <w:sz w:val="24"/>
                  <w:szCs w:val="24"/>
                  <w:lang w:val="ru-RU" w:eastAsia="en-US"/>
                </w:rPr>
                <w:t>com</w:t>
              </w:r>
              <w:r w:rsidR="00705521" w:rsidRPr="009C0255">
                <w:rPr>
                  <w:rStyle w:val="a5"/>
                  <w:rFonts w:ascii="Times New Roman" w:eastAsiaTheme="minorHAnsi" w:hAnsi="Times New Roman"/>
                  <w:color w:val="auto"/>
                  <w:sz w:val="24"/>
                  <w:szCs w:val="24"/>
                  <w:lang w:eastAsia="en-US"/>
                </w:rPr>
                <w:t>.</w:t>
              </w:r>
              <w:r w:rsidR="00705521" w:rsidRPr="009C0255">
                <w:rPr>
                  <w:rStyle w:val="a5"/>
                  <w:rFonts w:ascii="Times New Roman" w:eastAsiaTheme="minorHAnsi" w:hAnsi="Times New Roman"/>
                  <w:color w:val="auto"/>
                  <w:sz w:val="24"/>
                  <w:szCs w:val="24"/>
                  <w:lang w:val="ru-RU" w:eastAsia="en-US"/>
                </w:rPr>
                <w:t>ua</w:t>
              </w:r>
              <w:r w:rsidR="00705521" w:rsidRPr="009C0255">
                <w:rPr>
                  <w:rStyle w:val="a5"/>
                  <w:rFonts w:ascii="Times New Roman" w:eastAsiaTheme="minorHAnsi" w:hAnsi="Times New Roman"/>
                  <w:color w:val="auto"/>
                  <w:sz w:val="24"/>
                  <w:szCs w:val="24"/>
                  <w:lang w:eastAsia="en-US"/>
                </w:rPr>
                <w:t>/</w:t>
              </w:r>
              <w:proofErr w:type="spellStart"/>
              <w:r w:rsidR="00705521" w:rsidRPr="009C0255">
                <w:rPr>
                  <w:rStyle w:val="a5"/>
                  <w:rFonts w:ascii="Times New Roman" w:eastAsiaTheme="minorHAnsi" w:hAnsi="Times New Roman"/>
                  <w:color w:val="auto"/>
                  <w:sz w:val="24"/>
                  <w:szCs w:val="24"/>
                  <w:lang w:val="ru-RU" w:eastAsia="en-US"/>
                </w:rPr>
                <w:t>counters</w:t>
              </w:r>
              <w:proofErr w:type="spellEnd"/>
            </w:hyperlink>
            <w:r w:rsidR="000833B4" w:rsidRPr="009C0255">
              <w:rPr>
                <w:rFonts w:ascii="Times New Roman" w:eastAsiaTheme="minorHAnsi" w:hAnsi="Times New Roman"/>
                <w:sz w:val="24"/>
                <w:szCs w:val="24"/>
                <w:lang w:eastAsia="en-US"/>
              </w:rPr>
              <w:t>;</w:t>
            </w:r>
            <w:r w:rsidR="00705521" w:rsidRPr="009C0255">
              <w:rPr>
                <w:rFonts w:ascii="Times New Roman" w:eastAsiaTheme="minorHAnsi" w:hAnsi="Times New Roman"/>
                <w:sz w:val="24"/>
                <w:szCs w:val="24"/>
                <w:lang w:eastAsia="en-US"/>
              </w:rPr>
              <w:t xml:space="preserve"> (044) 247-40-40</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EB7AD4" w:rsidP="00705521">
            <w:pPr>
              <w:spacing w:before="120" w:line="228" w:lineRule="auto"/>
              <w:rPr>
                <w:rFonts w:ascii="Times New Roman" w:hAnsi="Times New Roman"/>
                <w:sz w:val="24"/>
                <w:szCs w:val="24"/>
              </w:rPr>
            </w:pPr>
            <w:r w:rsidRPr="009C0255">
              <w:rPr>
                <w:rFonts w:ascii="Times New Roman" w:hAnsi="Times New Roman"/>
                <w:sz w:val="24"/>
                <w:szCs w:val="24"/>
              </w:rPr>
              <w:t>номер телефону</w:t>
            </w:r>
            <w:r w:rsidR="005775D0" w:rsidRPr="009C0255">
              <w:rPr>
                <w:rFonts w:ascii="Times New Roman" w:hAnsi="Times New Roman"/>
                <w:sz w:val="24"/>
                <w:szCs w:val="24"/>
              </w:rPr>
              <w:t xml:space="preserve">: </w:t>
            </w:r>
            <w:r w:rsidR="00705521" w:rsidRPr="009C0255">
              <w:rPr>
                <w:rFonts w:ascii="Times New Roman" w:hAnsi="Times New Roman"/>
                <w:sz w:val="24"/>
                <w:szCs w:val="24"/>
              </w:rPr>
              <w:t>(044) 207-61-00;</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6B1FF9" w:rsidP="00096728">
            <w:pPr>
              <w:spacing w:before="120" w:line="228" w:lineRule="auto"/>
              <w:rPr>
                <w:rFonts w:ascii="Times New Roman" w:hAnsi="Times New Roman"/>
                <w:sz w:val="24"/>
                <w:szCs w:val="24"/>
                <w:lang w:val="ru-RU"/>
              </w:rPr>
            </w:pPr>
            <w:r w:rsidRPr="009C0255">
              <w:rPr>
                <w:rFonts w:ascii="Times New Roman" w:hAnsi="Times New Roman"/>
                <w:sz w:val="24"/>
                <w:szCs w:val="24"/>
              </w:rPr>
              <w:t xml:space="preserve">адреса електронної пошти: </w:t>
            </w:r>
            <w:r w:rsidR="00096728" w:rsidRPr="009C0255">
              <w:rPr>
                <w:rFonts w:ascii="Times New Roman" w:eastAsiaTheme="minorHAnsi" w:hAnsi="Times New Roman"/>
                <w:sz w:val="24"/>
                <w:szCs w:val="24"/>
                <w:u w:val="single"/>
                <w:lang w:val="en-US" w:eastAsia="en-US"/>
              </w:rPr>
              <w:t>info</w:t>
            </w:r>
            <w:r w:rsidRPr="009C0255">
              <w:rPr>
                <w:rFonts w:ascii="Times New Roman" w:eastAsiaTheme="minorHAnsi" w:hAnsi="Times New Roman"/>
                <w:sz w:val="24"/>
                <w:szCs w:val="24"/>
                <w:u w:val="single"/>
                <w:lang w:val="ru-RU" w:eastAsia="en-US"/>
              </w:rPr>
              <w:t>@kte.kmda.gov.ua</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6A5128" w:rsidRPr="009C0255" w:rsidRDefault="00EB7AD4" w:rsidP="006A5128">
            <w:pPr>
              <w:spacing w:before="120" w:line="228" w:lineRule="auto"/>
              <w:rPr>
                <w:rFonts w:ascii="Times New Roman" w:hAnsi="Times New Roman"/>
                <w:sz w:val="24"/>
                <w:szCs w:val="24"/>
              </w:rPr>
            </w:pPr>
            <w:r w:rsidRPr="009C0255">
              <w:rPr>
                <w:rFonts w:ascii="Times New Roman" w:hAnsi="Times New Roman"/>
                <w:sz w:val="24"/>
                <w:szCs w:val="24"/>
              </w:rPr>
              <w:t>офіційний веб-сайт</w:t>
            </w:r>
            <w:r w:rsidR="0042389B" w:rsidRPr="009C0255">
              <w:rPr>
                <w:rFonts w:ascii="Times New Roman" w:hAnsi="Times New Roman"/>
                <w:sz w:val="24"/>
                <w:szCs w:val="24"/>
              </w:rPr>
              <w:t xml:space="preserve">: </w:t>
            </w:r>
            <w:hyperlink r:id="rId12" w:history="1">
              <w:r w:rsidR="0042389B" w:rsidRPr="009C0255">
                <w:rPr>
                  <w:rStyle w:val="a5"/>
                  <w:rFonts w:ascii="Times New Roman" w:hAnsi="Times New Roman"/>
                  <w:sz w:val="24"/>
                  <w:szCs w:val="24"/>
                </w:rPr>
                <w:t>https://kte.kmda.gov.ua/</w:t>
              </w:r>
            </w:hyperlink>
          </w:p>
          <w:p w:rsidR="006A5128" w:rsidRPr="009C0255" w:rsidRDefault="006A5128" w:rsidP="006A5128">
            <w:pPr>
              <w:spacing w:before="120" w:line="228" w:lineRule="auto"/>
              <w:rPr>
                <w:rFonts w:ascii="Times New Roman" w:hAnsi="Times New Roman"/>
                <w:sz w:val="24"/>
                <w:szCs w:val="24"/>
              </w:rPr>
            </w:pPr>
            <w:r w:rsidRPr="009C0255">
              <w:rPr>
                <w:rFonts w:ascii="Times New Roman" w:hAnsi="Times New Roman"/>
                <w:sz w:val="24"/>
                <w:szCs w:val="24"/>
              </w:rPr>
              <w:t xml:space="preserve">                  -----</w:t>
            </w:r>
          </w:p>
          <w:p w:rsidR="00EB7AD4" w:rsidRPr="009C0255" w:rsidRDefault="00EB7AD4" w:rsidP="00660683">
            <w:pPr>
              <w:spacing w:line="228" w:lineRule="auto"/>
              <w:rPr>
                <w:rFonts w:ascii="Times New Roman" w:hAnsi="Times New Roman"/>
                <w:sz w:val="24"/>
                <w:szCs w:val="24"/>
              </w:rPr>
            </w:pPr>
            <w:r w:rsidRPr="009C0255">
              <w:rPr>
                <w:rFonts w:ascii="Times New Roman" w:hAnsi="Times New Roman"/>
                <w:sz w:val="24"/>
                <w:szCs w:val="24"/>
              </w:rPr>
              <w:t>________________________________</w:t>
            </w:r>
          </w:p>
          <w:p w:rsidR="00EB7AD4" w:rsidRPr="009C0255" w:rsidRDefault="00EB7AD4" w:rsidP="00660683">
            <w:pPr>
              <w:spacing w:line="228" w:lineRule="auto"/>
              <w:jc w:val="center"/>
              <w:rPr>
                <w:rFonts w:ascii="Times New Roman" w:hAnsi="Times New Roman"/>
                <w:sz w:val="24"/>
                <w:szCs w:val="24"/>
              </w:rPr>
            </w:pPr>
            <w:r w:rsidRPr="009C0255">
              <w:rPr>
                <w:rFonts w:ascii="Times New Roman" w:hAnsi="Times New Roman"/>
                <w:sz w:val="24"/>
                <w:szCs w:val="24"/>
              </w:rPr>
              <w:t>(найменування посади)</w:t>
            </w: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p w:rsidR="00EB7AD4" w:rsidRPr="009C0255" w:rsidRDefault="00EB7AD4" w:rsidP="00660683">
            <w:pPr>
              <w:spacing w:line="228" w:lineRule="auto"/>
              <w:rPr>
                <w:szCs w:val="26"/>
              </w:rPr>
            </w:pPr>
          </w:p>
          <w:tbl>
            <w:tblPr>
              <w:tblW w:w="0" w:type="auto"/>
              <w:tblLook w:val="04A0" w:firstRow="1" w:lastRow="0" w:firstColumn="1" w:lastColumn="0" w:noHBand="0" w:noVBand="1"/>
            </w:tblPr>
            <w:tblGrid>
              <w:gridCol w:w="1966"/>
              <w:gridCol w:w="2946"/>
            </w:tblGrid>
            <w:tr w:rsidR="00EB7AD4" w:rsidRPr="009C0255" w:rsidTr="00660683">
              <w:tc>
                <w:tcPr>
                  <w:tcW w:w="2442" w:type="dxa"/>
                  <w:shd w:val="clear" w:color="auto" w:fill="auto"/>
                </w:tcPr>
                <w:p w:rsidR="00EB7AD4" w:rsidRPr="009C0255" w:rsidRDefault="00EB7AD4" w:rsidP="00660683">
                  <w:pPr>
                    <w:spacing w:before="120" w:line="228" w:lineRule="auto"/>
                    <w:jc w:val="center"/>
                    <w:rPr>
                      <w:rFonts w:ascii="Times New Roman" w:hAnsi="Times New Roman"/>
                      <w:szCs w:val="26"/>
                    </w:rPr>
                  </w:pPr>
                  <w:r w:rsidRPr="009C0255">
                    <w:rPr>
                      <w:rFonts w:ascii="Times New Roman" w:hAnsi="Times New Roman"/>
                      <w:szCs w:val="26"/>
                    </w:rPr>
                    <w:t>___________</w:t>
                  </w:r>
                  <w:r w:rsidRPr="009C0255">
                    <w:rPr>
                      <w:rFonts w:ascii="Times New Roman" w:hAnsi="Times New Roman"/>
                      <w:szCs w:val="26"/>
                    </w:rPr>
                    <w:br/>
                    <w:t>(підпис)</w:t>
                  </w:r>
                </w:p>
              </w:tc>
              <w:tc>
                <w:tcPr>
                  <w:tcW w:w="2443" w:type="dxa"/>
                  <w:shd w:val="clear" w:color="auto" w:fill="auto"/>
                </w:tcPr>
                <w:p w:rsidR="00EB7AD4" w:rsidRPr="009C0255" w:rsidRDefault="00EB7AD4" w:rsidP="00660683">
                  <w:pPr>
                    <w:spacing w:before="120" w:line="228" w:lineRule="auto"/>
                    <w:rPr>
                      <w:rFonts w:ascii="Times New Roman" w:hAnsi="Times New Roman"/>
                      <w:szCs w:val="26"/>
                    </w:rPr>
                  </w:pPr>
                  <w:r w:rsidRPr="009C0255">
                    <w:rPr>
                      <w:rFonts w:ascii="Times New Roman" w:hAnsi="Times New Roman"/>
                      <w:szCs w:val="26"/>
                    </w:rPr>
                    <w:t>_____________________</w:t>
                  </w:r>
                </w:p>
                <w:p w:rsidR="00EB7AD4" w:rsidRPr="009C0255" w:rsidRDefault="00EB7AD4" w:rsidP="00660683">
                  <w:pPr>
                    <w:spacing w:line="228" w:lineRule="auto"/>
                    <w:jc w:val="center"/>
                    <w:rPr>
                      <w:rFonts w:ascii="Times New Roman" w:hAnsi="Times New Roman"/>
                      <w:szCs w:val="26"/>
                    </w:rPr>
                  </w:pPr>
                  <w:r w:rsidRPr="009C0255">
                    <w:rPr>
                      <w:rFonts w:ascii="Times New Roman" w:hAnsi="Times New Roman"/>
                      <w:szCs w:val="26"/>
                    </w:rPr>
                    <w:t xml:space="preserve">(прізвище, ім’я та по батькові </w:t>
                  </w:r>
                  <w:r w:rsidRPr="009C0255">
                    <w:rPr>
                      <w:rFonts w:ascii="Times New Roman" w:hAnsi="Times New Roman"/>
                      <w:szCs w:val="26"/>
                    </w:rPr>
                    <w:br/>
                    <w:t>(за наявності)</w:t>
                  </w:r>
                </w:p>
              </w:tc>
            </w:tr>
          </w:tbl>
          <w:p w:rsidR="00EB7AD4" w:rsidRPr="009C0255" w:rsidRDefault="00EB7AD4" w:rsidP="00660683">
            <w:pPr>
              <w:spacing w:before="120" w:line="228" w:lineRule="auto"/>
              <w:rPr>
                <w:rFonts w:ascii="Times New Roman" w:hAnsi="Times New Roman"/>
                <w:szCs w:val="26"/>
              </w:rPr>
            </w:pP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bl>
    <w:p w:rsidR="00EB7AD4" w:rsidRPr="009C0255" w:rsidRDefault="00EB7AD4" w:rsidP="00EB7AD4">
      <w:pPr>
        <w:spacing w:before="120"/>
        <w:rPr>
          <w:rFonts w:ascii="Times New Roman" w:hAnsi="Times New Roman"/>
          <w:szCs w:val="26"/>
        </w:rPr>
      </w:pPr>
    </w:p>
    <w:p w:rsidR="00EB7AD4" w:rsidRPr="009C0255" w:rsidRDefault="00EB7AD4" w:rsidP="00EB7AD4">
      <w:pPr>
        <w:ind w:left="4395"/>
        <w:jc w:val="center"/>
        <w:rPr>
          <w:rFonts w:ascii="Times New Roman" w:hAnsi="Times New Roman"/>
          <w:szCs w:val="26"/>
        </w:rPr>
      </w:pPr>
      <w:r w:rsidRPr="009C0255">
        <w:rPr>
          <w:rFonts w:ascii="Times New Roman" w:hAnsi="Times New Roman"/>
          <w:szCs w:val="26"/>
        </w:rPr>
        <w:t>Додаток</w:t>
      </w:r>
      <w:r w:rsidRPr="009C0255">
        <w:rPr>
          <w:rFonts w:ascii="Times New Roman" w:hAnsi="Times New Roman"/>
          <w:szCs w:val="26"/>
        </w:rPr>
        <w:br/>
        <w:t>до типового індивідуального договору про надання послуги з постачання гарячої води</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ЗАЯВА-ПРИЄДНАННЯ</w:t>
      </w:r>
      <w:r w:rsidRPr="009C0255">
        <w:rPr>
          <w:rFonts w:ascii="Times New Roman" w:hAnsi="Times New Roman"/>
          <w:b w:val="0"/>
          <w:szCs w:val="26"/>
        </w:rPr>
        <w:br/>
        <w:t>до індивідуального договору про надання послуги</w:t>
      </w:r>
      <w:r w:rsidRPr="009C0255">
        <w:rPr>
          <w:rFonts w:ascii="Times New Roman" w:hAnsi="Times New Roman"/>
          <w:b w:val="0"/>
          <w:szCs w:val="26"/>
        </w:rPr>
        <w:br/>
        <w:t>з постачання гарячої води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Ознайомившись з умовами договору про надання послуги з постачання гарячої води на </w:t>
      </w:r>
      <w:r w:rsidR="000C117D" w:rsidRPr="009C0255">
        <w:rPr>
          <w:rFonts w:ascii="Times New Roman" w:hAnsi="Times New Roman"/>
          <w:szCs w:val="26"/>
        </w:rPr>
        <w:t xml:space="preserve"> </w:t>
      </w:r>
      <w:hyperlink r:id="rId13" w:history="1">
        <w:r w:rsidR="000C117D" w:rsidRPr="009C0255">
          <w:rPr>
            <w:rStyle w:val="a5"/>
            <w:rFonts w:ascii="Times New Roman" w:hAnsi="Times New Roman"/>
            <w:sz w:val="24"/>
            <w:szCs w:val="24"/>
          </w:rPr>
          <w:t>https://kte.kmda.gov.ua/</w:t>
        </w:r>
      </w:hyperlink>
    </w:p>
    <w:p w:rsidR="00EB7AD4" w:rsidRPr="009C0255" w:rsidRDefault="00EB7AD4" w:rsidP="000C117D">
      <w:pPr>
        <w:pStyle w:val="a3"/>
        <w:spacing w:before="0"/>
        <w:ind w:firstLine="0"/>
        <w:rPr>
          <w:rFonts w:ascii="Times New Roman" w:hAnsi="Times New Roman"/>
          <w:sz w:val="24"/>
          <w:szCs w:val="24"/>
        </w:rPr>
      </w:pPr>
      <w:r w:rsidRPr="009C0255">
        <w:rPr>
          <w:rFonts w:ascii="Times New Roman" w:hAnsi="Times New Roman"/>
          <w:sz w:val="24"/>
          <w:szCs w:val="24"/>
        </w:rPr>
        <w:t>(назва офіційного веб-сайту органу</w:t>
      </w:r>
      <w:r w:rsidR="000C117D" w:rsidRPr="009C0255">
        <w:rPr>
          <w:rFonts w:ascii="Times New Roman" w:hAnsi="Times New Roman"/>
          <w:sz w:val="24"/>
          <w:szCs w:val="24"/>
        </w:rPr>
        <w:t xml:space="preserve"> </w:t>
      </w:r>
      <w:r w:rsidRPr="009C0255">
        <w:rPr>
          <w:rFonts w:ascii="Times New Roman" w:hAnsi="Times New Roman"/>
          <w:sz w:val="24"/>
          <w:szCs w:val="24"/>
        </w:rPr>
        <w:t>місцевого самоврядування та/або веб-сайту виконавця)</w:t>
      </w:r>
    </w:p>
    <w:p w:rsidR="00AB080D" w:rsidRPr="003678E9" w:rsidRDefault="00EB7AD4" w:rsidP="00AB080D">
      <w:pPr>
        <w:pStyle w:val="a3"/>
        <w:spacing w:before="0"/>
        <w:ind w:firstLine="0"/>
        <w:jc w:val="both"/>
        <w:rPr>
          <w:rFonts w:ascii="Times New Roman" w:hAnsi="Times New Roman"/>
          <w:szCs w:val="26"/>
          <w:u w:val="single"/>
        </w:rPr>
      </w:pPr>
      <w:r w:rsidRPr="009C0255">
        <w:rPr>
          <w:rFonts w:ascii="Times New Roman" w:hAnsi="Times New Roman"/>
          <w:szCs w:val="26"/>
        </w:rPr>
        <w:t>приєднуюсь до договору про надання послуг з постачання гарячої води</w:t>
      </w:r>
      <w:r w:rsidRPr="009C0255">
        <w:rPr>
          <w:rFonts w:ascii="Times New Roman" w:hAnsi="Times New Roman"/>
          <w:szCs w:val="26"/>
        </w:rPr>
        <w:br/>
      </w:r>
      <w:r w:rsidR="00AB080D" w:rsidRPr="009C0255">
        <w:rPr>
          <w:rFonts w:ascii="Times New Roman" w:hAnsi="Times New Roman"/>
          <w:szCs w:val="26"/>
          <w:u w:val="single"/>
        </w:rPr>
        <w:t>КОМУНАЛЬНЕ ПІДПРИЄМСТВО ВИКОНАВЧОГО ОРГАНУ КИЇВРАДИ (КИЇВСЬКОЇ МІСЬКОЇ ДЕРЖАВНОЇ АДМІНІСТРАЦІЇ) «КИЇВТЕПЛОЕНЕРГО</w:t>
      </w:r>
      <w:bookmarkStart w:id="5" w:name="_GoBack"/>
      <w:bookmarkEnd w:id="5"/>
    </w:p>
    <w:p w:rsidR="00EB7AD4" w:rsidRPr="007170FB" w:rsidRDefault="00EB7AD4" w:rsidP="00EB7AD4">
      <w:pPr>
        <w:pStyle w:val="a3"/>
        <w:ind w:firstLine="0"/>
        <w:jc w:val="both"/>
        <w:rPr>
          <w:rFonts w:ascii="Times New Roman" w:hAnsi="Times New Roman"/>
          <w:szCs w:val="26"/>
          <w:u w:val="single"/>
        </w:rPr>
      </w:pPr>
    </w:p>
    <w:p w:rsidR="00EB7AD4" w:rsidRPr="0077455E" w:rsidRDefault="00EB7AD4" w:rsidP="00EB7AD4">
      <w:pPr>
        <w:pStyle w:val="a3"/>
        <w:spacing w:before="0"/>
        <w:ind w:firstLine="0"/>
        <w:jc w:val="center"/>
        <w:rPr>
          <w:rFonts w:ascii="Times New Roman" w:hAnsi="Times New Roman"/>
          <w:sz w:val="24"/>
          <w:szCs w:val="24"/>
        </w:rPr>
      </w:pPr>
      <w:r w:rsidRPr="0077455E">
        <w:rPr>
          <w:rFonts w:ascii="Times New Roman" w:hAnsi="Times New Roman"/>
          <w:sz w:val="24"/>
          <w:szCs w:val="24"/>
        </w:rPr>
        <w:lastRenderedPageBreak/>
        <w:t>(назва виконавця)</w:t>
      </w:r>
    </w:p>
    <w:p w:rsidR="00EB7AD4" w:rsidRPr="00EB7AD4" w:rsidRDefault="00EB7AD4" w:rsidP="00EB7AD4">
      <w:pPr>
        <w:pStyle w:val="a3"/>
        <w:ind w:firstLine="0"/>
        <w:jc w:val="both"/>
        <w:rPr>
          <w:rFonts w:ascii="Times New Roman" w:hAnsi="Times New Roman"/>
          <w:szCs w:val="26"/>
        </w:rPr>
      </w:pPr>
      <w:r w:rsidRPr="00EB7AD4">
        <w:rPr>
          <w:rFonts w:ascii="Times New Roman" w:hAnsi="Times New Roman"/>
          <w:szCs w:val="26"/>
        </w:rPr>
        <w:t>з такими даними.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Інформація про споживача:</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найменування/прізвище, ім’я по батькові (за наявності) __________</w:t>
      </w:r>
    </w:p>
    <w:p w:rsidR="00EB7AD4" w:rsidRPr="00EB7AD4" w:rsidRDefault="00EB7AD4" w:rsidP="00EB7AD4">
      <w:pPr>
        <w:pStyle w:val="a3"/>
        <w:spacing w:before="60"/>
        <w:ind w:firstLine="0"/>
        <w:jc w:val="both"/>
        <w:rPr>
          <w:rFonts w:ascii="Times New Roman" w:hAnsi="Times New Roman"/>
          <w:szCs w:val="26"/>
        </w:rPr>
      </w:pPr>
      <w:r w:rsidRPr="00EB7AD4">
        <w:rPr>
          <w:rFonts w:ascii="Times New Roman" w:hAnsi="Times New Roman"/>
          <w:szCs w:val="26"/>
        </w:rPr>
        <w:t>________________________________________________________________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ідентифікаційний номер (код згідно з ЄДРПОУ) 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адреса 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номер телефону 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адреса електронної пошти _____________________________________;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адреса приміщення споживача:</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вулиця 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номер будинку __________ номер квартири (приміщення) 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населений пункт 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район _______________________________________________________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область 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індекс 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кількість осіб, які фактично користуються послугою 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4) опалювана площа (об’єм) приміщення споживача </w:t>
      </w:r>
      <w:r w:rsidRPr="00EB7AD4">
        <w:rPr>
          <w:rFonts w:ascii="Times New Roman" w:hAnsi="Times New Roman"/>
          <w:szCs w:val="26"/>
          <w:lang w:val="ru-RU"/>
        </w:rPr>
        <w:t>—</w:t>
      </w:r>
      <w:r w:rsidRPr="00EB7AD4">
        <w:rPr>
          <w:rFonts w:ascii="Times New Roman" w:hAnsi="Times New Roman"/>
          <w:szCs w:val="26"/>
        </w:rPr>
        <w:t xml:space="preserve"> _____ </w:t>
      </w:r>
      <w:proofErr w:type="spellStart"/>
      <w:r w:rsidRPr="00EB7AD4">
        <w:rPr>
          <w:rFonts w:ascii="Times New Roman" w:hAnsi="Times New Roman"/>
          <w:szCs w:val="26"/>
        </w:rPr>
        <w:t>кв</w:t>
      </w:r>
      <w:proofErr w:type="spellEnd"/>
      <w:r w:rsidRPr="00EB7AD4">
        <w:rPr>
          <w:rFonts w:ascii="Times New Roman" w:hAnsi="Times New Roman"/>
          <w:szCs w:val="26"/>
        </w:rPr>
        <w:t>. метрів (___________ куб. метрів).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Послуга надається за допомогою систем (необхідне підкреслити):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автономного теплопостачання;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індивідуального теплового пункту багатоквартирного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за межами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420"/>
        <w:gridCol w:w="1681"/>
        <w:gridCol w:w="1681"/>
        <w:gridCol w:w="1549"/>
        <w:gridCol w:w="1169"/>
        <w:gridCol w:w="1774"/>
        <w:gridCol w:w="1147"/>
      </w:tblGrid>
      <w:tr w:rsidR="00EB7AD4" w:rsidRPr="00EB7AD4" w:rsidTr="00660683">
        <w:trPr>
          <w:trHeight w:val="340"/>
        </w:trPr>
        <w:tc>
          <w:tcPr>
            <w:tcW w:w="676" w:type="pct"/>
            <w:tcBorders>
              <w:top w:val="single" w:sz="4" w:space="0" w:color="000000"/>
              <w:left w:val="nil"/>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proofErr w:type="spellStart"/>
            <w:r w:rsidRPr="00EB7AD4">
              <w:rPr>
                <w:rFonts w:ascii="Times New Roman" w:hAnsi="Times New Roman"/>
                <w:szCs w:val="26"/>
              </w:rPr>
              <w:t>Міжповірочний</w:t>
            </w:r>
            <w:proofErr w:type="spellEnd"/>
            <w:r w:rsidRPr="00EB7AD4">
              <w:rPr>
                <w:rFonts w:ascii="Times New Roman" w:hAnsi="Times New Roman"/>
                <w:szCs w:val="26"/>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Примітка</w:t>
            </w:r>
          </w:p>
        </w:tc>
      </w:tr>
    </w:tbl>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Відмітка про підписання споживачем цієї заяви-приєднання:</w:t>
      </w:r>
    </w:p>
    <w:p w:rsidR="00EB7AD4" w:rsidRPr="00EB7AD4" w:rsidRDefault="00EB7AD4" w:rsidP="00EB7AD4">
      <w:pPr>
        <w:ind w:firstLine="851"/>
        <w:rPr>
          <w:rFonts w:ascii="Times New Roman" w:hAnsi="Times New Roman"/>
          <w:b/>
          <w:szCs w:val="26"/>
        </w:rPr>
      </w:pPr>
    </w:p>
    <w:tbl>
      <w:tblPr>
        <w:tblW w:w="0" w:type="auto"/>
        <w:tblLook w:val="01E0" w:firstRow="1" w:lastRow="1" w:firstColumn="1" w:lastColumn="1" w:noHBand="0" w:noVBand="0"/>
      </w:tblPr>
      <w:tblGrid>
        <w:gridCol w:w="3432"/>
        <w:gridCol w:w="3466"/>
        <w:gridCol w:w="3466"/>
      </w:tblGrid>
      <w:tr w:rsidR="00EB7AD4" w:rsidRPr="00EB7AD4" w:rsidTr="00660683">
        <w:tc>
          <w:tcPr>
            <w:tcW w:w="3432" w:type="dxa"/>
            <w:hideMark/>
          </w:tcPr>
          <w:p w:rsidR="00EB7AD4" w:rsidRPr="00EB7AD4" w:rsidRDefault="00EB7AD4" w:rsidP="00660683">
            <w:pPr>
              <w:jc w:val="center"/>
              <w:rPr>
                <w:rFonts w:ascii="Times New Roman" w:hAnsi="Times New Roman"/>
                <w:szCs w:val="26"/>
              </w:rPr>
            </w:pPr>
            <w:r w:rsidRPr="00EB7AD4">
              <w:rPr>
                <w:rFonts w:ascii="Times New Roman" w:hAnsi="Times New Roman"/>
                <w:szCs w:val="26"/>
              </w:rPr>
              <w:t>______________</w:t>
            </w:r>
            <w:r w:rsidRPr="00EB7AD4">
              <w:rPr>
                <w:rFonts w:ascii="Times New Roman" w:hAnsi="Times New Roman"/>
                <w:szCs w:val="26"/>
              </w:rPr>
              <w:br/>
              <w:t>(дата)</w:t>
            </w:r>
          </w:p>
        </w:tc>
        <w:tc>
          <w:tcPr>
            <w:tcW w:w="3432" w:type="dxa"/>
            <w:hideMark/>
          </w:tcPr>
          <w:p w:rsidR="00EB7AD4" w:rsidRPr="00EB7AD4" w:rsidRDefault="00EB7AD4" w:rsidP="00660683">
            <w:pPr>
              <w:spacing w:line="276" w:lineRule="auto"/>
              <w:jc w:val="center"/>
              <w:rPr>
                <w:rFonts w:ascii="Times New Roman" w:hAnsi="Times New Roman"/>
                <w:b/>
                <w:szCs w:val="26"/>
                <w:lang w:eastAsia="en-US"/>
              </w:rPr>
            </w:pPr>
            <w:r w:rsidRPr="00EB7AD4">
              <w:rPr>
                <w:rFonts w:ascii="Times New Roman" w:hAnsi="Times New Roman"/>
                <w:szCs w:val="26"/>
              </w:rPr>
              <w:t>_________________________</w:t>
            </w:r>
            <w:r w:rsidRPr="00EB7AD4">
              <w:rPr>
                <w:rFonts w:ascii="Times New Roman" w:hAnsi="Times New Roman"/>
                <w:szCs w:val="26"/>
              </w:rPr>
              <w:br/>
              <w:t>(особистий підпис)</w:t>
            </w:r>
          </w:p>
        </w:tc>
        <w:tc>
          <w:tcPr>
            <w:tcW w:w="3432" w:type="dxa"/>
          </w:tcPr>
          <w:p w:rsidR="00EB7AD4" w:rsidRPr="00EB7AD4" w:rsidRDefault="00EB7AD4" w:rsidP="00660683">
            <w:pPr>
              <w:jc w:val="center"/>
              <w:rPr>
                <w:rFonts w:ascii="Times New Roman" w:hAnsi="Times New Roman"/>
                <w:szCs w:val="26"/>
              </w:rPr>
            </w:pPr>
            <w:r w:rsidRPr="00EB7AD4">
              <w:rPr>
                <w:rFonts w:ascii="Times New Roman" w:hAnsi="Times New Roman"/>
                <w:szCs w:val="26"/>
              </w:rPr>
              <w:t>_________________________</w:t>
            </w:r>
            <w:r w:rsidRPr="00EB7AD4">
              <w:rPr>
                <w:rFonts w:ascii="Times New Roman" w:hAnsi="Times New Roman"/>
                <w:szCs w:val="26"/>
              </w:rPr>
              <w:br/>
              <w:t>(прізвище, ім’я та по батькові</w:t>
            </w:r>
            <w:r w:rsidRPr="00EB7AD4">
              <w:rPr>
                <w:rFonts w:ascii="Times New Roman" w:hAnsi="Times New Roman"/>
                <w:szCs w:val="26"/>
              </w:rPr>
              <w:br/>
              <w:t>(за наявності)”.</w:t>
            </w:r>
          </w:p>
        </w:tc>
      </w:tr>
    </w:tbl>
    <w:p w:rsidR="00BE538E" w:rsidRPr="00EB7AD4" w:rsidRDefault="00BE538E">
      <w:pPr>
        <w:rPr>
          <w:szCs w:val="26"/>
        </w:rPr>
      </w:pPr>
    </w:p>
    <w:sectPr w:rsidR="00BE538E" w:rsidRPr="00EB7AD4" w:rsidSect="00EB7A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C46"/>
    <w:multiLevelType w:val="multilevel"/>
    <w:tmpl w:val="E02EB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4"/>
    <w:rsid w:val="0003238F"/>
    <w:rsid w:val="00033F03"/>
    <w:rsid w:val="000833B4"/>
    <w:rsid w:val="00096728"/>
    <w:rsid w:val="000C117D"/>
    <w:rsid w:val="001001C4"/>
    <w:rsid w:val="0012266B"/>
    <w:rsid w:val="001352E0"/>
    <w:rsid w:val="00152891"/>
    <w:rsid w:val="001D0792"/>
    <w:rsid w:val="002361D4"/>
    <w:rsid w:val="00246B68"/>
    <w:rsid w:val="00255E5D"/>
    <w:rsid w:val="00266208"/>
    <w:rsid w:val="002907D4"/>
    <w:rsid w:val="002E1942"/>
    <w:rsid w:val="002F24D9"/>
    <w:rsid w:val="0033563D"/>
    <w:rsid w:val="003678E9"/>
    <w:rsid w:val="00386F96"/>
    <w:rsid w:val="003C10DC"/>
    <w:rsid w:val="00412CBE"/>
    <w:rsid w:val="00421391"/>
    <w:rsid w:val="0042389B"/>
    <w:rsid w:val="004A6145"/>
    <w:rsid w:val="005023CB"/>
    <w:rsid w:val="005243F7"/>
    <w:rsid w:val="00562EB5"/>
    <w:rsid w:val="005775D0"/>
    <w:rsid w:val="005B3FDA"/>
    <w:rsid w:val="00602BF8"/>
    <w:rsid w:val="00683213"/>
    <w:rsid w:val="0069207B"/>
    <w:rsid w:val="006A5128"/>
    <w:rsid w:val="006B1FF9"/>
    <w:rsid w:val="00705521"/>
    <w:rsid w:val="007170FB"/>
    <w:rsid w:val="007208E4"/>
    <w:rsid w:val="0077455E"/>
    <w:rsid w:val="00775755"/>
    <w:rsid w:val="007D3341"/>
    <w:rsid w:val="00810A49"/>
    <w:rsid w:val="00870B28"/>
    <w:rsid w:val="008A1B18"/>
    <w:rsid w:val="008B0219"/>
    <w:rsid w:val="009A1985"/>
    <w:rsid w:val="009B0943"/>
    <w:rsid w:val="009C0255"/>
    <w:rsid w:val="009D5498"/>
    <w:rsid w:val="00A0161F"/>
    <w:rsid w:val="00A30436"/>
    <w:rsid w:val="00AB080D"/>
    <w:rsid w:val="00BC38D8"/>
    <w:rsid w:val="00BE538E"/>
    <w:rsid w:val="00C434F7"/>
    <w:rsid w:val="00D44C8B"/>
    <w:rsid w:val="00D5177B"/>
    <w:rsid w:val="00EB7AD4"/>
    <w:rsid w:val="00F07134"/>
    <w:rsid w:val="00F45B37"/>
    <w:rsid w:val="00FB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14998-FEB6-4E39-A002-DAA8ECD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EB7AD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B7AD4"/>
    <w:pPr>
      <w:spacing w:before="120"/>
      <w:ind w:firstLine="567"/>
    </w:pPr>
  </w:style>
  <w:style w:type="paragraph" w:customStyle="1" w:styleId="a4">
    <w:name w:val="Назва документа"/>
    <w:basedOn w:val="a"/>
    <w:next w:val="a3"/>
    <w:uiPriority w:val="99"/>
    <w:rsid w:val="00EB7AD4"/>
    <w:pPr>
      <w:keepNext/>
      <w:keepLines/>
      <w:spacing w:before="240" w:after="240"/>
      <w:jc w:val="center"/>
    </w:pPr>
    <w:rPr>
      <w:b/>
    </w:rPr>
  </w:style>
  <w:style w:type="character" w:styleId="a5">
    <w:name w:val="Hyperlink"/>
    <w:basedOn w:val="a0"/>
    <w:uiPriority w:val="99"/>
    <w:unhideWhenUsed/>
    <w:rsid w:val="002F24D9"/>
    <w:rPr>
      <w:color w:val="0000FF" w:themeColor="hyperlink"/>
      <w:u w:val="single"/>
    </w:rPr>
  </w:style>
  <w:style w:type="character" w:styleId="a6">
    <w:name w:val="FollowedHyperlink"/>
    <w:basedOn w:val="a0"/>
    <w:uiPriority w:val="99"/>
    <w:semiHidden/>
    <w:unhideWhenUsed/>
    <w:rsid w:val="00502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e.kmda.gov.ua/parametry-znachennya-tysku-garyachoyi-vody/" TargetMode="External"/><Relationship Id="rId13" Type="http://schemas.openxmlformats.org/officeDocument/2006/relationships/hyperlink" Target="https://kte.kmda.gov.ua/" TargetMode="External"/><Relationship Id="rId3" Type="http://schemas.openxmlformats.org/officeDocument/2006/relationships/styles" Target="styles.xml"/><Relationship Id="rId7" Type="http://schemas.openxmlformats.org/officeDocument/2006/relationships/hyperlink" Target="https://kte.kmda.gov.ua/" TargetMode="External"/><Relationship Id="rId12" Type="http://schemas.openxmlformats.org/officeDocument/2006/relationships/hyperlink" Target="https://kte.km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te.kmda.gov.ua/" TargetMode="External"/><Relationship Id="rId11" Type="http://schemas.openxmlformats.org/officeDocument/2006/relationships/hyperlink" Target="https://cks.com.ua/coun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yivcity.gov.ua/npa/pro_vnesennya_zmin_do_rozporyadzhennya_vikonavchogo_organu_kivsko_misko_radi_kivsko_misko_derzhavno_administratsi_vid_23_veresnya_2020_roku__1487/" TargetMode="External"/><Relationship Id="rId4" Type="http://schemas.openxmlformats.org/officeDocument/2006/relationships/settings" Target="settings.xml"/><Relationship Id="rId9" Type="http://schemas.openxmlformats.org/officeDocument/2006/relationships/hyperlink" Target="https://kte.kmda.gov.ua/wp-content/uploads/2021/09/Zminy-do-Nakazu-360.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60CF-8478-4F36-B5A3-0C5BAF01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Огньова Тетяна Борисівна</dc:creator>
  <cp:lastModifiedBy>Струк Юрій Володимирович</cp:lastModifiedBy>
  <cp:revision>77</cp:revision>
  <cp:lastPrinted>2021-09-30T15:10:00Z</cp:lastPrinted>
  <dcterms:created xsi:type="dcterms:W3CDTF">2021-09-30T15:09:00Z</dcterms:created>
  <dcterms:modified xsi:type="dcterms:W3CDTF">2021-10-01T11:00:00Z</dcterms:modified>
</cp:coreProperties>
</file>